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A9F8A" w14:textId="77777777" w:rsidR="001C533E" w:rsidRPr="001C533E" w:rsidRDefault="001C533E" w:rsidP="001C533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1C533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АДМИНИСТРАЦИЯ ПЕРВОМАЙСКОГО РАЙОНА</w:t>
      </w:r>
    </w:p>
    <w:p w14:paraId="15F767F9" w14:textId="77777777" w:rsidR="001C533E" w:rsidRPr="001C533E" w:rsidRDefault="001C533E" w:rsidP="001C533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4F5C723B" w14:textId="4656D1E0" w:rsidR="001C533E" w:rsidRPr="001C533E" w:rsidRDefault="001C533E" w:rsidP="001C533E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C533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РАСПОРЯЖЕНИ</w:t>
      </w:r>
      <w:r w:rsidR="007B0C65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Е</w:t>
      </w:r>
    </w:p>
    <w:p w14:paraId="289712CF" w14:textId="35012B6C" w:rsidR="001C533E" w:rsidRPr="001C533E" w:rsidRDefault="007B0C65" w:rsidP="001C53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8D514F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</w:t>
      </w:r>
      <w:r w:rsidR="001C53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365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-р</w:t>
      </w:r>
      <w:r w:rsidR="001C533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</w:p>
    <w:p w14:paraId="46B94CB7" w14:textId="77777777" w:rsidR="00F51A34" w:rsidRDefault="001C533E" w:rsidP="001C5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с. Первомайское</w:t>
      </w:r>
    </w:p>
    <w:p w14:paraId="4DC0E730" w14:textId="77777777" w:rsidR="001C533E" w:rsidRPr="001C533E" w:rsidRDefault="001C533E" w:rsidP="001C5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7C720D0D" w14:textId="0FE9A7FD" w:rsidR="00C36D9C" w:rsidRDefault="00681C62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одобрении прогноза социально-экономического развития муниципального образования «П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</w:p>
    <w:p w14:paraId="3E6BAC26" w14:textId="77777777" w:rsidR="001C533E" w:rsidRDefault="001C533E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3B81488" w14:textId="77777777" w:rsidR="001C533E" w:rsidRDefault="001C533E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7F8805F" w14:textId="77777777" w:rsidR="001C533E" w:rsidRDefault="001C533E" w:rsidP="001C53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6361839E" w14:textId="77777777" w:rsidR="00681C62" w:rsidRPr="00681C62" w:rsidRDefault="00681C62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 Администраци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Первомайского района от 07 июля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2016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2F032CB3" w14:textId="535E8BC7" w:rsidR="00681C62" w:rsidRPr="00681C62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Одобрить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муниципального образования «Первомайский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</w:t>
      </w:r>
      <w:r w:rsidR="00CC5CE0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распоряжению.</w:t>
      </w:r>
    </w:p>
    <w:p w14:paraId="27D6A2E0" w14:textId="49CF3382" w:rsidR="00681C62" w:rsidRPr="00681C62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Направить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одобренный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муниципального образования «Первомайский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Думу Первомайского района.</w:t>
      </w:r>
    </w:p>
    <w:p w14:paraId="703328AA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азместить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распоряжение</w:t>
      </w:r>
      <w:r w:rsidR="008504B0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Администрации Первомайского района (</w:t>
      </w:r>
      <w:hyperlink r:id="rId6" w:history="1">
        <w:r w:rsidRPr="00D67B64">
          <w:rPr>
            <w:rStyle w:val="a5"/>
            <w:rFonts w:ascii="Times New Roman" w:hAnsi="Times New Roman" w:cs="Times New Roman"/>
            <w:sz w:val="26"/>
            <w:szCs w:val="26"/>
          </w:rPr>
          <w:t>http://pmr.tomsk.ru/</w:t>
        </w:r>
      </w:hyperlink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75ABF1EC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06CE7CA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D05105E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651B3C6" w14:textId="5F9B9BD5" w:rsidR="00C36D9C" w:rsidRDefault="0061565B" w:rsidP="001C5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>лав</w:t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Первомайского района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</w:t>
      </w:r>
      <w:proofErr w:type="spellStart"/>
      <w:r w:rsidR="008D514F">
        <w:rPr>
          <w:rFonts w:ascii="Times New Roman" w:hAnsi="Times New Roman" w:cs="Times New Roman"/>
          <w:color w:val="000000" w:themeColor="text1"/>
          <w:sz w:val="26"/>
          <w:szCs w:val="26"/>
        </w:rPr>
        <w:t>И.И.Сиберт</w:t>
      </w:r>
      <w:proofErr w:type="spellEnd"/>
    </w:p>
    <w:p w14:paraId="176A93AA" w14:textId="77777777"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EAFA756" w14:textId="77777777"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20"/>
        </w:rPr>
      </w:pPr>
    </w:p>
    <w:p w14:paraId="63B3927D" w14:textId="77777777"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07B62D" w14:textId="77777777"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E4C458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04D68AA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B535F8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6E460CF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62A663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95FEDB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5ED7B2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785B416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F5A8389" w14:textId="77777777"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E750CE9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B7D4772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2AC38B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39C9153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87FF138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F55E9E8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FB26B8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7095EF2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D8C5EBB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1AE63B" w14:textId="77777777" w:rsidR="00F51A34" w:rsidRDefault="00F51A34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FF250B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63D1F5F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E9231A" w14:textId="77777777" w:rsidR="00C36D9C" w:rsidRPr="00B24475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К.С. Павловская</w:t>
      </w:r>
    </w:p>
    <w:p w14:paraId="17F48100" w14:textId="77777777" w:rsidR="00CC5CE0" w:rsidRDefault="00DC290A" w:rsidP="005C018C">
      <w:pPr>
        <w:spacing w:after="0" w:line="240" w:lineRule="auto"/>
        <w:sectPr w:rsidR="00CC5CE0" w:rsidSect="001C533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8(38245)2 17 47</w:t>
      </w:r>
    </w:p>
    <w:tbl>
      <w:tblPr>
        <w:tblW w:w="15955" w:type="dxa"/>
        <w:jc w:val="center"/>
        <w:tblLayout w:type="fixed"/>
        <w:tblLook w:val="04A0" w:firstRow="1" w:lastRow="0" w:firstColumn="1" w:lastColumn="0" w:noHBand="0" w:noVBand="1"/>
      </w:tblPr>
      <w:tblGrid>
        <w:gridCol w:w="4023"/>
        <w:gridCol w:w="10870"/>
        <w:gridCol w:w="1062"/>
      </w:tblGrid>
      <w:tr w:rsidR="00681C62" w:rsidRPr="00255D66" w14:paraId="7AE980DA" w14:textId="77777777" w:rsidTr="00C64222">
        <w:trPr>
          <w:gridAfter w:val="1"/>
          <w:wAfter w:w="1062" w:type="dxa"/>
          <w:trHeight w:val="312"/>
          <w:jc w:val="center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ADDA" w14:textId="77777777" w:rsidR="00681C62" w:rsidRPr="00255D66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</w:p>
        </w:tc>
        <w:tc>
          <w:tcPr>
            <w:tcW w:w="10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374B" w14:textId="77777777" w:rsidR="00655B93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  <w:r w:rsidR="005C018C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Приложение</w:t>
            </w:r>
          </w:p>
          <w:p w14:paraId="68B533CD" w14:textId="77777777" w:rsidR="00655B93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       к</w:t>
            </w:r>
            <w:r w:rsidR="00681C62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распоряжению </w:t>
            </w:r>
          </w:p>
          <w:p w14:paraId="0A912D79" w14:textId="77777777" w:rsidR="00655B93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Администрации </w:t>
            </w:r>
            <w:r w:rsidR="00681C62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Первомайского </w:t>
            </w:r>
          </w:p>
          <w:p w14:paraId="7E8A20F1" w14:textId="6F41C7BC" w:rsidR="00681C62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района </w:t>
            </w:r>
            <w:r w:rsidR="00F0037D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о</w:t>
            </w:r>
            <w:r w:rsidR="00681C62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т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</w:t>
            </w:r>
            <w:r w:rsidR="007B0C65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11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.</w:t>
            </w:r>
            <w:r w:rsidR="007B0C65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11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.202</w:t>
            </w:r>
            <w:r w:rsidR="00342ADF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4</w:t>
            </w:r>
            <w:r w:rsidR="00F51A34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№ </w:t>
            </w:r>
            <w:r w:rsidR="007B0C65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365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-ра</w:t>
            </w:r>
          </w:p>
          <w:p w14:paraId="141EC147" w14:textId="77777777" w:rsidR="00681C62" w:rsidRPr="00255D66" w:rsidRDefault="00681C62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</w:p>
        </w:tc>
      </w:tr>
      <w:tr w:rsidR="00643A63" w:rsidRPr="00B235FE" w14:paraId="169BF073" w14:textId="77777777" w:rsidTr="00C64222">
        <w:tblPrEx>
          <w:jc w:val="left"/>
        </w:tblPrEx>
        <w:trPr>
          <w:trHeight w:val="405"/>
        </w:trPr>
        <w:tc>
          <w:tcPr>
            <w:tcW w:w="1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730C6C" w14:textId="77777777" w:rsidR="008021EB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прогноза социально-экономического развития </w:t>
            </w:r>
          </w:p>
          <w:p w14:paraId="2A146C81" w14:textId="6625F69F" w:rsidR="00B235FE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</w:t>
            </w:r>
            <w:r w:rsidR="00802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 «Первомайский район»</w:t>
            </w:r>
          </w:p>
          <w:p w14:paraId="49A34DD6" w14:textId="77777777" w:rsidR="00643A63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CA3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-202</w:t>
            </w:r>
            <w:r w:rsidR="00CA3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  <w:r w:rsid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5343" w:type="dxa"/>
              <w:tblLayout w:type="fixed"/>
              <w:tblLook w:val="04A0" w:firstRow="1" w:lastRow="0" w:firstColumn="1" w:lastColumn="0" w:noHBand="0" w:noVBand="1"/>
            </w:tblPr>
            <w:tblGrid>
              <w:gridCol w:w="3292"/>
              <w:gridCol w:w="1420"/>
              <w:gridCol w:w="850"/>
              <w:gridCol w:w="844"/>
              <w:gridCol w:w="857"/>
              <w:gridCol w:w="851"/>
              <w:gridCol w:w="850"/>
              <w:gridCol w:w="851"/>
              <w:gridCol w:w="854"/>
              <w:gridCol w:w="847"/>
              <w:gridCol w:w="992"/>
              <w:gridCol w:w="850"/>
              <w:gridCol w:w="993"/>
              <w:gridCol w:w="992"/>
            </w:tblGrid>
            <w:tr w:rsidR="00FF048F" w:rsidRPr="00FF048F" w14:paraId="71F720D6" w14:textId="77777777" w:rsidTr="008D7382">
              <w:trPr>
                <w:trHeight w:val="170"/>
              </w:trPr>
              <w:tc>
                <w:tcPr>
                  <w:tcW w:w="3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FAA9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0C3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1C0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отчет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06AE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отчет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2984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оценка</w:t>
                  </w:r>
                </w:p>
              </w:tc>
              <w:tc>
                <w:tcPr>
                  <w:tcW w:w="8080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2C9C7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прогноз</w:t>
                  </w:r>
                </w:p>
              </w:tc>
            </w:tr>
            <w:tr w:rsidR="00FF048F" w:rsidRPr="00FF048F" w14:paraId="510F7BF3" w14:textId="77777777" w:rsidTr="008D7382">
              <w:trPr>
                <w:trHeight w:val="130"/>
              </w:trPr>
              <w:tc>
                <w:tcPr>
                  <w:tcW w:w="3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B3997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126CD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E7AB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2022</w:t>
                  </w:r>
                </w:p>
              </w:tc>
              <w:tc>
                <w:tcPr>
                  <w:tcW w:w="8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053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2023</w:t>
                  </w:r>
                </w:p>
              </w:tc>
              <w:tc>
                <w:tcPr>
                  <w:tcW w:w="85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3995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2024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0CEC79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2025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7CAF68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2026</w:t>
                  </w:r>
                </w:p>
              </w:tc>
              <w:tc>
                <w:tcPr>
                  <w:tcW w:w="283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06014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2027</w:t>
                  </w:r>
                </w:p>
              </w:tc>
            </w:tr>
            <w:tr w:rsidR="00FF048F" w:rsidRPr="00FF048F" w14:paraId="5CCA95CA" w14:textId="77777777" w:rsidTr="00C94689">
              <w:trPr>
                <w:trHeight w:val="245"/>
              </w:trPr>
              <w:tc>
                <w:tcPr>
                  <w:tcW w:w="3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12E76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2452BB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AC0E7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B48B8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5A9EA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844A5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консервативный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60E1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базовый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F717D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целевой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5B6A2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консервативный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033C9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базовый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86D6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целевой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B097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консервативный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752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базовый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5A5E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целевой</w:t>
                  </w:r>
                </w:p>
              </w:tc>
            </w:tr>
            <w:tr w:rsidR="00FF048F" w:rsidRPr="00FF048F" w14:paraId="7445540F" w14:textId="77777777" w:rsidTr="008D7382">
              <w:trPr>
                <w:trHeight w:val="70"/>
              </w:trPr>
              <w:tc>
                <w:tcPr>
                  <w:tcW w:w="3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2E13E6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249F7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07214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A937FE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9F5B5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F49C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1 вариант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3E543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 вариант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0FA8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3 вариант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6CF6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1 вариант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F602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 вариант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28D22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3 вариант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12B9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1 вариант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ABCD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 вариант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BD34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3 вариант</w:t>
                  </w:r>
                </w:p>
              </w:tc>
            </w:tr>
            <w:tr w:rsidR="00FF048F" w:rsidRPr="00FF048F" w14:paraId="0803C7A2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2B6BAA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1. Промышленное производство (BCDE)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723BEE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160B2F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5BF576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88996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171353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F1303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8A747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5A3ADA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34911F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54323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BA54A6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F24E5C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58EF2C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5199BDA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E4C8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9A6CC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4BB55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546,9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7849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578,2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B077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657,6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ECEA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686,9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F81C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689,2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6761A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691,4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1A55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713,7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53D5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726,9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20820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731,7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2A07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736,9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5BD3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765,1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C27F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772,7</w:t>
                  </w:r>
                </w:p>
              </w:tc>
            </w:tr>
            <w:tr w:rsidR="00FF048F" w:rsidRPr="00FF048F" w14:paraId="6FE779F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CA67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B59C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8F2D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C734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452,0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3FC7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E593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537,2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5B95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539,1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913E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540,8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0C92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558,2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54A6E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568,6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92CD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572,3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E621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576,4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9F16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598,6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2808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604,3</w:t>
                  </w:r>
                </w:p>
              </w:tc>
            </w:tr>
            <w:tr w:rsidR="00FF048F" w:rsidRPr="00FF048F" w14:paraId="406D242E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EE77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Индекс промышленного производства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2F8C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4ED2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F7A4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437,7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800D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A58B9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E8C9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9325F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24CA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7972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362E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A903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078E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E29B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102,6</w:t>
                  </w:r>
                </w:p>
              </w:tc>
            </w:tr>
            <w:tr w:rsidR="00FF048F" w:rsidRPr="00FF048F" w14:paraId="1FA0224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611C39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  <w:t>Добыча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28856C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3753C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39CD7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30FAD0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B6D284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5AE092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A0DD5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6589F8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ED1C7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368FFE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E2E2D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C9401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5036E0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69052E5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509E7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РАЗДЕЛ B: Добыча полезных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ископаемых  (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D1C4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933EE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E07BF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012D2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2D999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921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2B6CF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00AFA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F64A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A5ED9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8318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B14E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9F0B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</w:tr>
            <w:tr w:rsidR="00FF048F" w:rsidRPr="00FF048F" w14:paraId="154084B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FBBD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B: Добыча полезных ископаемых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65E0B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6B0D3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E617E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2F992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12B19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342B4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6CFD7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447A5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158F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31066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CFE37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55B5E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3033D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DCD0E15" w14:textId="77777777" w:rsidTr="00081352">
              <w:trPr>
                <w:trHeight w:val="19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2F0A69" w14:textId="50E0135E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CA4C92"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РАЗДЕЛ B: Добыча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F3A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512C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2DB8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16A8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E1E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0E7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88840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3DC6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E1ED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F53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20D4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9060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649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</w:tr>
            <w:tr w:rsidR="00FF048F" w:rsidRPr="00FF048F" w14:paraId="668D2CC3" w14:textId="77777777" w:rsidTr="00081352">
              <w:trPr>
                <w:trHeight w:val="132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209C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РАЗДЕЛ B: Добыча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E027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9079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84875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47E0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6D2F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CB88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4E98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365C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7FDF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C114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349F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E0363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8C32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</w:tr>
            <w:tr w:rsidR="00FF048F" w:rsidRPr="00FF048F" w14:paraId="793155F0" w14:textId="77777777" w:rsidTr="00081352">
              <w:trPr>
                <w:trHeight w:val="325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FB23A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- 06 Добыча сырой нефти и природного газа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3D6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9F5AE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6E2DC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DEDC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AD81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FE26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7E7FE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FDE17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C05C1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98C22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C509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8D95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9C74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EBF1F2E" w14:textId="77777777" w:rsidTr="00081352">
              <w:trPr>
                <w:trHeight w:val="50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BAC1E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- 06 Добыча сырой нефти и природного газа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DECE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6510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28E27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858B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4E793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8D55F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2727B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2C5D0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FA519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195C4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F6201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3A7F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3A4D9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0AAC102" w14:textId="77777777" w:rsidTr="00081352">
              <w:trPr>
                <w:trHeight w:val="7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BD74B" w14:textId="0398A15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CA4C92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- 06 Добыча сырой нефти и природного газа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1F18D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0893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05B8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96D1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112,3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F7894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B67E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ADD85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1702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99,2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7526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30AD3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18CC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100,7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3069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177B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</w:tr>
            <w:tr w:rsidR="00FF048F" w:rsidRPr="00FF048F" w14:paraId="133E5BEA" w14:textId="77777777" w:rsidTr="00F401BA">
              <w:trPr>
                <w:trHeight w:val="273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B4A8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- 06 Добыча сырой нефти и природного газа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2737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821EA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DDD8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BA76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589CB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2172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E8C0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FD5F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905F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B0DFA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1E14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ACADE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9723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9605F0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58C8B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- 07 Добыча металлических руд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1820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9D94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691F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F6B5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92C4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1459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B85A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3228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033C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EABC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621A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2C6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3FD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86E702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B427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- 07 Добыча металлических руд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10F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E0F2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B375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BFF9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DAA0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53725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56CE8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3EA14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BD36F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39C3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BEF8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1AF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1082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522895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D0B8AC" w14:textId="69A1E9F1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CA4C92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- 07 Добыча металлических руд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495C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7529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118,2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C7AB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118,2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09B2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112,8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08EA3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0D2D9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9A16B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6AB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CDFD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E4EB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E089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B46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C22D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</w:tr>
            <w:tr w:rsidR="00FF048F" w:rsidRPr="00FF048F" w14:paraId="0CFF791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FBE7F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- 07 Добыча металлических руд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F816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14BBD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7601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27CE5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3498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79D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D389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145C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F01B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0BC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3A09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506A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D95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B7F682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4C56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- 08 Добыча прочих полезных ископаемых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6427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5153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0702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FBD8F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BE46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B3E6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B796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5E5B1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D8301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9631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1BD5C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429E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274B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</w:tr>
            <w:tr w:rsidR="00FF048F" w:rsidRPr="00FF048F" w14:paraId="30D8703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CD64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- 08 Добыча прочих полезных ископаемых (по крупным и средним предприятиям)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5175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9E46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F4C5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5C53A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00FD5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04A3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F8304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6220E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958D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4FD4C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A1C51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128FB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205E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B945E2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54ABFD" w14:textId="5DA063D8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BB67A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- 08 Добыча прочих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6FED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7BA1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117,8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DF32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117,8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9BF9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B2C9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171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C396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7625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962E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85A13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8645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3816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B14A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102,6</w:t>
                  </w:r>
                </w:p>
              </w:tc>
            </w:tr>
            <w:tr w:rsidR="00FF048F" w:rsidRPr="00FF048F" w14:paraId="4A85B1A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C17B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- 08 Добыча прочих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57A23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F83D0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491B6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AD99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E12E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CE04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8812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3133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8F11C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A9BA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6CB3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3032F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1FD6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</w:tr>
            <w:tr w:rsidR="00FF048F" w:rsidRPr="00FF048F" w14:paraId="54ED259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FCD58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- 09 Предоставление услуг в области добычи полезных ископаемых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8FDB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4AA6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DAE1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FA18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8FBA3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E6E49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DD035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63C8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DD07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32DF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E682A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2FA73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F0C0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69545A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8ACF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- 09 Предоставление услуг в области добычи полезных ископаемых (по крупным и средним предприятиям)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F2F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F9C9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B9E10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FA05A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B7E8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5F7A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FD81B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6537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2108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5C576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92C31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53491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28857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C8788D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F0312" w14:textId="648EBBF5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BB67A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- 09 Предоставление услуг в области добычи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45A1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5A54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7257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9150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112,3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BB15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3A1B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4799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D97E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99,2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D3DFD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3FC0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CCD1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8C0C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A48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</w:tr>
            <w:tr w:rsidR="00FF048F" w:rsidRPr="00FF048F" w14:paraId="6D5416D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A361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- 09 Предоставление услуг в области добычи полезных ископаемых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9E5D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9399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6E5A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91B2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85D4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276B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5C76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39A06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CB5B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8F51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41E1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6BC59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8834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705E82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FD941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  <w:t>Обрабатывающие производства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28248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30E42E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28AAE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3108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81B4E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A9A8A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5B956A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3D85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D42FA7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8F7DC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D8E6E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01EFAD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F8908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0401910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82AC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C: Обрабатывающие производства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7E3C3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D899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526,3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7CA1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554,2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51E58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631,6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E004F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659,1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2AB7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661,3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BDEA6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663,4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D577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684,6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67E16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697,6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3FC9E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702,2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3131F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706,3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5731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07EC5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741,6</w:t>
                  </w:r>
                </w:p>
              </w:tc>
            </w:tr>
            <w:tr w:rsidR="00FF048F" w:rsidRPr="00FF048F" w14:paraId="7F84A86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259CD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C: Обрабатывающие производства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FE17F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EABD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91,6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6326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429,7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BAF0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490,0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98B6D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511,3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AAF07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513,1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D8761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514,7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8827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531,1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F2DFB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7DFF7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544,8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BE86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547,9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2A3FF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569,8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E47C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575,3</w:t>
                  </w:r>
                </w:p>
              </w:tc>
            </w:tr>
            <w:tr w:rsidR="00FF048F" w:rsidRPr="00FF048F" w14:paraId="04671EE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D2101" w14:textId="1DBFA69F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РАЗДЕЛ C: Обрабатывающие производства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7F60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1591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8E093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03BA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92E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2772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B0F37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7A26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12CC8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DA1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721D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CFB7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591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</w:tr>
            <w:tr w:rsidR="00FF048F" w:rsidRPr="00FF048F" w14:paraId="06E167D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9C75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РАЗДЕЛ C: Обрабатывающие производства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0D6E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4234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D725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452,4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B6BF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D575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FE98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1CC3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7B70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A525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A6065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4D74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7163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FF9A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102,5</w:t>
                  </w:r>
                </w:p>
              </w:tc>
            </w:tr>
            <w:tr w:rsidR="00FF048F" w:rsidRPr="00FF048F" w14:paraId="248A7202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584DC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- 10 Производство пищевых продуктов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ACEC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06BF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E427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418,7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DCD74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492,3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3CE9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D9EAF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512,1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171C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512,6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A8A6C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530,4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121B1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536,4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55D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537,5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EA7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545,8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C02A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561,9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DB0F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563,6</w:t>
                  </w:r>
                </w:p>
              </w:tc>
            </w:tr>
            <w:tr w:rsidR="00FF048F" w:rsidRPr="00FF048F" w14:paraId="1433B726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489B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- 10 Производство пищевых продуктов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6548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8C77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DAB3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324,8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32876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381,9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80CE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398,3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907FB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397,3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80933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397,7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9C18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411,4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58012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416,2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307B8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417,0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008FE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423,3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9DC69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9879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437,2</w:t>
                  </w:r>
                </w:p>
              </w:tc>
            </w:tr>
            <w:tr w:rsidR="00FF048F" w:rsidRPr="00FF048F" w14:paraId="55B0EAE4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5F9FC" w14:textId="17B6E7F6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- 10 Производство пищевых продуктов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3EF7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16AD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115,8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1A52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DDF1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51C9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D5E44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A27B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976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BE8F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82A1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F9D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F4BF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5897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</w:tr>
            <w:tr w:rsidR="00FF048F" w:rsidRPr="00FF048F" w14:paraId="319ED7F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0141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- 10 Производство пищевых продуктов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F28A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4712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A2E9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18 230,0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D86E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0537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3522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6C81F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C1EE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F764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CC90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D769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F0D7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99A6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</w:tr>
            <w:tr w:rsidR="00FF048F" w:rsidRPr="00FF048F" w14:paraId="46555BF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CED0E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- 11 Производство напитков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109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344C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78E6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2945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68FF5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190D0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152CE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6809E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5001E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6532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565FE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921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7E4C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9544D7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515F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- 11 Производство напитков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8E11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806E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21A5B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DFBF1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B2AC1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82082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7F0F9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86DF4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2FF66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0C274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4BBD8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B327F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1031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A3B342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B76D1" w14:textId="50BEECFC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0E533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- 11 Производство напитков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9DB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D6A6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BC50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77D66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69014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624A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E3E2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72DF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FB7C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D33C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C8517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EAD9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B1E8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</w:tr>
            <w:tr w:rsidR="00FF048F" w:rsidRPr="00FF048F" w14:paraId="5026CFA6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D195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- 11 Производство напитков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299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5EE8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14ED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D85A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0B53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9787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2687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3B36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AC33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51F3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FA49D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EE6A4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6F3A9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52D36A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F9009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- 13 Производство текстильных изделий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9D4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799B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54F9C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FF5CA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91405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E17C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C2324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0F047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2A1D3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EDF3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B5B8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6064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BE3C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9F9BCA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6B92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- 13 Производство текстильных изделий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4ACDA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BFBB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8292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4A9EC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B92F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50BBE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4492D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C2DFE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13B28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B58F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56ED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DC139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E8AB2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8C00C2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C7E85A" w14:textId="18F6D7BB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0E533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- 13 Производство текстильных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9A4A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9F74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5216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350C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CD7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FC4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560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CBD95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5DAC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9C94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FBDE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94E4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021A8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</w:tr>
            <w:tr w:rsidR="00FF048F" w:rsidRPr="00FF048F" w14:paraId="34002629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EF19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- 13 Производство текстильных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7C56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4D41E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E554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F873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692B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ACEC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E872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7334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B5B2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8973E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2F58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6317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8BF34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335C56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4BE0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- 14 Производство одежды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BB3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DB05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7EB3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BA33D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64556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CA85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4297E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A364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915F5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0472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ADC63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9A8D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2918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4908C6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2E6B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- 14 Производство одежды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9124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FE2E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4A5A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776D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C1062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15AC9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8B97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127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C3408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8FDF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72850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669E7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DACA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413CB6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65F785" w14:textId="7EE45752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0E533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- 14 Производство одежды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58F7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ECD1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40E55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AB6C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7372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0A9D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50877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6A87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D833D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4A4B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3C59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46745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E8F5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</w:tr>
            <w:tr w:rsidR="00FF048F" w:rsidRPr="00FF048F" w14:paraId="210F8E1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6FA78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- 14 Производство одежды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BCAB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1C26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F403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492D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52B5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FE3F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C662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B7846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5FA4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25AD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75C1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8F3DF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496E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5D5E51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BBA8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- 15 Производство кожи и изделий из кожи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BF147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813A8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B00F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5C4BB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D0EC7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0C744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D5F37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9884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1EBF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C114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F00C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D5F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D69F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FFACFD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2997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- 15 Производство кожи и изделий из кожи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568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F6B3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60DA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98CC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EF1C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12DC5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9C888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2E1AA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C145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8D2DA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1D822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1844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06E7E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92593A9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39BC2" w14:textId="3B672432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0E533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- 15 Производство кожи и изделий из кожи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7B2D9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915BC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7A3A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2257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735E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F587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4D554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CD54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2790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DD3F0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C7D2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E9F63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984F4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</w:tr>
            <w:tr w:rsidR="00FF048F" w:rsidRPr="00FF048F" w14:paraId="61D3737A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E777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- 15 Производство кожи и изделий из кожи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9C52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EC65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10B2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AC69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6AE4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CC06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2D77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5BEB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719F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FD89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80FA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0B04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B9FAB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DEDB951" w14:textId="77777777" w:rsidTr="00081352">
              <w:trPr>
                <w:trHeight w:val="302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01EFF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02FC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16871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115,9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4A53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135,2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7FB6D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95945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67D53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149,2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6ABC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150,8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0862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154,2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877F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161,2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6E1B3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164,7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17BF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160,5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2C212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172,3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0188E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178,0</w:t>
                  </w:r>
                </w:p>
              </w:tc>
            </w:tr>
            <w:tr w:rsidR="00FF048F" w:rsidRPr="00FF048F" w14:paraId="2488F2FA" w14:textId="77777777" w:rsidTr="00081352">
              <w:trPr>
                <w:trHeight w:val="27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B497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F445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9E52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C5DF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22D0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B14A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7D23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115,8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CE6F4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117,0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90B3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119,7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40C10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3B092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127,8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DC146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07CCC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4880F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138,1</w:t>
                  </w:r>
                </w:p>
              </w:tc>
            </w:tr>
            <w:tr w:rsidR="00FF048F" w:rsidRPr="00FF048F" w14:paraId="6FCDC3D4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E39D6" w14:textId="7E84B403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- 16 Обработка древесины и производство изделий из дерева и пробки, кроме мебели, производство изделий из соломки и материалов для плетения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5D987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AFD3C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94,6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5BF6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97,2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12F0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A57F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18D1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1B95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5CA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52D8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3EA96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F596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ACF3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474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</w:tr>
            <w:tr w:rsidR="00FF048F" w:rsidRPr="00FF048F" w14:paraId="38C33D2E" w14:textId="77777777" w:rsidTr="00081352">
              <w:trPr>
                <w:trHeight w:val="152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E7CD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- 16 Обработка древесины и производство изделий из дерева и пробки, кроме мебели, производство изделий из соломки и материалов для плетения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7783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7B3C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99,1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D2C3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ABE0C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DC330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9F490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C03F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4626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3A3C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27A4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DC80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454A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49F1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</w:tr>
            <w:tr w:rsidR="00FF048F" w:rsidRPr="00FF048F" w14:paraId="21B56E1F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EDA9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- 17 Производство бумаги и бумажных изделий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E494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18E4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02B6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17890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F1879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EBC42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D2237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A7E8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D314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A794A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FDEB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495FD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EDAA9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FA40AEF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E4F0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- 17 Производство бумаги и бумажных изделий (по крупным и средним предприятиям)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AF9D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8E8F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30AE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96DF5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031B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42998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0880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489B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7DF10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940E4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F596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A4805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DB6AF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FE40336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42DF2" w14:textId="150867D9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рузки - 17 Производство бумаги и бумажных изделий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35C7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1EA9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4D17C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965E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A89E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DEE5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17FA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0342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0BA2A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6BDE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3CE1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93AE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A131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</w:tr>
            <w:tr w:rsidR="00FF048F" w:rsidRPr="00FF048F" w14:paraId="70CCE719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5C04A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 производства - 17 Производство бумаги и бумажных изделий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AA8C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99795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CFD38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F3616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EC61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55A3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7986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3A065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1131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A7168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1778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6684F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07A83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3E26427" w14:textId="77777777" w:rsidTr="00081352">
              <w:trPr>
                <w:trHeight w:val="248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A8F0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- 18 Деятельность полиграфическая и копирование носителей информации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DD33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0774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1DD6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CD333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32FBF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F8AF3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66FD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DDD1B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C42D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1E121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A2AB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36A20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39D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B0706A6" w14:textId="77777777" w:rsidTr="00081352">
              <w:trPr>
                <w:trHeight w:val="973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8EF9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- 18 Деятельность полиграфическая и копирование носителей информации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CD3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BA11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303D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A1847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63A40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99198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7540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3B8D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B39E3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C88A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74570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3AE3E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452E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FD36025" w14:textId="77777777" w:rsidTr="00081352">
              <w:trPr>
                <w:trHeight w:val="12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6C84D" w14:textId="239B39E2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- 18 Деятельность полиграфическая и копирование носителей информации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EFC1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6957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4A862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092C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ECF8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F3C2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6E8F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757B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1430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9CDD6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E68FD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29C3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48E0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</w:tr>
            <w:tr w:rsidR="00FF048F" w:rsidRPr="00FF048F" w14:paraId="2F516D42" w14:textId="77777777" w:rsidTr="00081352">
              <w:trPr>
                <w:trHeight w:val="55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C2C8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- 18 Деятельность полиграфическая и копирование носителей информации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617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209A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D373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F336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86B9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8899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6E2B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8EDD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D153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8E51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D35C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7F83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D2FD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04E24A6" w14:textId="77777777" w:rsidTr="00081352">
              <w:trPr>
                <w:trHeight w:val="134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9400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- 19 Производство кокса и нефтепродуктов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A88E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E345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E2F8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52862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F15D0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8A03A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BABC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58D6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6F27C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5B1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9945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FF66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17A62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6526578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E0BF2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- 19 Производство кокса и нефтепродуктов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124CF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1FFE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E81C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453C1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1FB3F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481A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3F68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A51A2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E835A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5F6DC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03863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41EAA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D361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CC81062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B811E" w14:textId="406A4EA4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- 19 Производство кокса и нефтепродуктов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50B2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6AAE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C055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97FD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109,7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65F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170E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57FF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B53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102,4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12A36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14188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FD2E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B7C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E4E8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102,7</w:t>
                  </w:r>
                </w:p>
              </w:tc>
            </w:tr>
            <w:tr w:rsidR="00FF048F" w:rsidRPr="00FF048F" w14:paraId="1DDF9477" w14:textId="77777777" w:rsidTr="00081352">
              <w:trPr>
                <w:trHeight w:val="278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93BF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- 19 Производство кокса и нефтепродуктов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F688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8AA4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D823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C82B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26E8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A901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AA3C1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D06D5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FE74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D859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FEAA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EFE0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8BF9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2AB36A0" w14:textId="77777777" w:rsidTr="00081352">
              <w:trPr>
                <w:trHeight w:val="18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F5A0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- 20 Производство химических веществ и химических продуктов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E366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BA08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E5E7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E761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81D3D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A781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247DE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0004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A94D6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0B55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EDAD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2B15F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57C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5B02C39" w14:textId="77777777" w:rsidTr="00081352">
              <w:trPr>
                <w:trHeight w:val="86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B808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- 20 Производство химических веществ и химических продуктов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D895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69A1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6934C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19EFF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168E8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66775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FCCA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FDDD6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24006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3041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5207E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067A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9EAF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E4DCABA" w14:textId="77777777" w:rsidTr="00081352">
              <w:trPr>
                <w:trHeight w:val="99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D4DE3" w14:textId="6F3A1DEF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- 20 Производство химических веществ и химических продуктов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1ECB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A3B8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DA5B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FD64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2633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D406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14A7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7293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08B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735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7E3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0FA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A8D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</w:tr>
            <w:tr w:rsidR="00FF048F" w:rsidRPr="00FF048F" w14:paraId="7C073CDD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7265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- 20 Производство химических веществ и химических продуктов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370A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87DB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F1F4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3012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4550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3948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AC83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302C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1DD5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8383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5BAA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A97D6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3D483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5CF35CF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6EBE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- 21 Производство лекарственных средств и материалов, применяемых в медицинских целях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852CC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138D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2F3F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AAA6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57CA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7D47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152A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6CDCC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5ED8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95F3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AE63B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34FD8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EE58B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F5B3F4D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50164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- 21 Производство лекарственных средств и материалов, применяемых в медицинских целях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7442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1950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42F1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351EE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EEFC6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56B5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70143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C4A92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99D38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38D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7867F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38F7F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8CE5D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89A17AB" w14:textId="77777777" w:rsidTr="00081352">
              <w:trPr>
                <w:trHeight w:val="249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985C04" w14:textId="23A79634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- 21 Производство лекарственных средств и материалов, применяемых в медицинских целях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0EE6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B2C5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45C70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F1E3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C23A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3B5E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9C55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90D60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6F72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932A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E124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369B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F002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</w:tr>
            <w:tr w:rsidR="00FF048F" w:rsidRPr="00FF048F" w14:paraId="652EF9DD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8ACF9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- 21 Производство лекарственных средств и материалов, применяемых в медицинских целях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9BC5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CB97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8F05C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DE92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B8F3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61A92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A2ED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6FA1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9ADEA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5BFD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0C08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9FB11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59FC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515A4BB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4929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- 22 Производство резиновых и пластмассовых изделий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875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F5AC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E102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2DEA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8328D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C2FD9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87BE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A7387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2DFB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3440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55CB9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70FE4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D8DFF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8C56CAA" w14:textId="77777777" w:rsidTr="00081352">
              <w:trPr>
                <w:trHeight w:val="108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D802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- 22 Производство резиновых и пластмассовых изделий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98F4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C9E1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4DF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9F4D3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62AAD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4210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6F3A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35C09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2A36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85170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D28A5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11268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0018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DD68BA1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65BC0" w14:textId="6D7B0624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FB5A9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- 22 Производство резиновых и пластмассовых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5A8BB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B004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AFC5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2FEE4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D466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68F3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4ABD3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4ADF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69FB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DA23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9267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9122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E75C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</w:tr>
            <w:tr w:rsidR="00FF048F" w:rsidRPr="00FF048F" w14:paraId="14AD3212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7635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- 22 Производство резиновых и пластмассовых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C231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8AA1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706E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58A9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5E64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36343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7D22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ADEF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96B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29EB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3C06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D36D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1780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81398DC" w14:textId="77777777" w:rsidTr="00081352">
              <w:trPr>
                <w:trHeight w:val="302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66A7C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- 23 Производство прочей неметаллической минеральной продукции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3E962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13421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DA4F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1E681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8C3C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A0E4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01DB5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73DA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5860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C3FA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7F743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AAC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A97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ACFB948" w14:textId="77777777" w:rsidTr="00081352">
              <w:trPr>
                <w:trHeight w:val="45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C222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- 23 Производство прочей неметаллической минеральной продукции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6F57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D3415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7DF3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EDBA9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1CB04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A2E00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78E5F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1A75B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22D08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A6F68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4D76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D3B9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7281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203C1EE" w14:textId="77777777" w:rsidTr="00081352">
              <w:trPr>
                <w:trHeight w:val="188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3DC24" w14:textId="0B12CBF3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73616C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- 23 Производство прочей неметаллической минеральной продукции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13AE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DC8F7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79D9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8A65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6017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4EFA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A0A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7218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1B3D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5F2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3C04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86B0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3D12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</w:tr>
            <w:tr w:rsidR="00FF048F" w:rsidRPr="00FF048F" w14:paraId="1C56169C" w14:textId="77777777" w:rsidTr="00081352">
              <w:trPr>
                <w:trHeight w:val="265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3C45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- 23 Производство прочей неметаллической минеральной продукции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11C3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A380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7393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DCC23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2D0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DB84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71BAA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1179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8103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7E67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59D7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AF8DE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E286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50788B8" w14:textId="77777777" w:rsidTr="00081352">
              <w:trPr>
                <w:trHeight w:val="473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AE1E2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- 24 Производство металлургическое (по полному кругу предприятий)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6F8C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4309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C566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0504C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947B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47C6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D83A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1AA3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AD69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65E6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16F1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6EA62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840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89D7DDF" w14:textId="77777777" w:rsidTr="00081352">
              <w:trPr>
                <w:trHeight w:val="74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4C55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- 24 Производство металлургическое (по крупным и средним предприятиям)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E2C9C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62F1C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E1C1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C24D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301B6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97F50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A06A8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22C9F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AA6F7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83935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B8E3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FA810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33CF1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3836A78" w14:textId="77777777" w:rsidTr="00081352">
              <w:trPr>
                <w:trHeight w:val="114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F2DB42" w14:textId="1CD63C38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73616C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рузки - 24 Производство металлургическое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2479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1088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5735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115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518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D4AC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B1E0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BC88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C5D8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1FC5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C860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DF95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7B69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</w:tr>
            <w:tr w:rsidR="00FF048F" w:rsidRPr="00FF048F" w14:paraId="45ED1D52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8399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 производства - 24 Производство металлургическое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E7027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56858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4DF8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35645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56CF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72633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5481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FED3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08EF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E817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D7BE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BD22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D1A67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E5F732D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8A9BB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- 25 Производство готовых металлических изделий, кроме машин и оборудования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3CB6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1E78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1494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A1E3B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AAF13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4110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3F5CF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DF4F5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4B3D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4587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E35FE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3902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1E74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79EDB24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265C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- 25 Производство готовых металлических изделий, кроме машин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77A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4C1F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7229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AA5D5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CC543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C7618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F53D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481F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F998F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6D95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FC91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66E40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466BB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C71D6DD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9CC93" w14:textId="43EEED9B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73616C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- 25 Производство готовых металлических изделий, кроме машин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9C4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2F47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D1358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FFD3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7177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F8916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EF6E1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5E64D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007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4A8F1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11F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064F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24EB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</w:tr>
            <w:tr w:rsidR="00FF048F" w:rsidRPr="00FF048F" w14:paraId="70728EBF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4CB85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- 25 Производство готовых металлических изделий, кроме машин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47CF8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F00D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3C59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49665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E6FFC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F035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344F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EDA4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DC25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A156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7D49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8C90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9183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7AD3D28" w14:textId="77777777" w:rsidTr="00081352">
              <w:trPr>
                <w:trHeight w:val="12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DB337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- 26 Производство компьютеров, электронных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  оптических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изделий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53373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7A66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B8C3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38DB9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4DB5E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475A2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5A1C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F6E0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2D1CF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BD3DC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87D9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F6284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4D8C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5807161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1012D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- 26 Производство компьютеров, электронных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  оптических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изделий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AF2D0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6023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5179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B6AB3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D3E32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BE3E9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73DE3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2139D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B43CE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9231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8D804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7F18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E8729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F576AA6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A795E" w14:textId="3FBE3DEB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73616C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рузки - 26 Производство компьютеров, электронных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  оптических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EF0E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4C9B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E3E5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DA2CC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CF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94D5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794D9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A24F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DC63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9AC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A87C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CE67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C98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6BA035CE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30AD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 производства - 26 Производство компьютеров, электронных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  оптических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3BE3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04EA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B32A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81BB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F3D6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87F21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5F79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D578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8CF1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1751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A304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FEBD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AA2D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1698587" w14:textId="77777777" w:rsidTr="00081352">
              <w:trPr>
                <w:trHeight w:val="58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D036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- 27 Производство электрического оборудования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8E2C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E0F4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0E48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F0D80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9B479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5A8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EDDEA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3E10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5C5EA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8CED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14E1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0BB29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EAA5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A48FD4C" w14:textId="77777777" w:rsidTr="00081352">
              <w:trPr>
                <w:trHeight w:val="329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344F2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- 27 Производство электрического оборудования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CE67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771B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76A7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0FCAA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DEFD9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B3E3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3D97E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FA62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9F993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C5AFB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F3E0E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08699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C6C3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14827C1" w14:textId="77777777" w:rsidTr="00081352">
              <w:trPr>
                <w:trHeight w:val="228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A16DC" w14:textId="09ED40F9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- 27 Производство электрического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BF65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E69B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D769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F3CE9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4A45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52C8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D2D7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A7C5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4199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B5B35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AD41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C72B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ED86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1EC3938F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9D0A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- 27 Производство электрического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6AA0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26999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DE88F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3999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D372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CB7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A46B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CA024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C547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5CF1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AE5F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85B8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041C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3B40A3E" w14:textId="77777777" w:rsidTr="00081352">
              <w:trPr>
                <w:trHeight w:val="216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00A87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- 28 Производство машин и оборудования, не включенных в другие группировки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CD7E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042CA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32248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AF9C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1829D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B2CF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A1C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B1BA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A855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EB852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0C5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97A4E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DAAF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6EEE690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9977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- 28 Производство машин и оборудования, не включенных в другие группировки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4406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98055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11A4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E2E6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B1B39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4266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0238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1052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3526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17F51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2122F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47CB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58CE4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832B844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021EA" w14:textId="29CF1F3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г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рузки - 28 Производство машин и оборудования, не включенных в другие группировки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F1F4A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43CB8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E446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69B1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362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A154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38DC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762B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6A85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83C2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CA6A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71A4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B260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0D699CE5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3DB2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- 28 Производство машин и оборудования, не включенных в другие группировки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8A2C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EC17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5B3C3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22E5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D3C3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0C326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F718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787F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B5AA6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567B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8AC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9FEF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BE3E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09D371B" w14:textId="77777777" w:rsidTr="00081352">
              <w:trPr>
                <w:trHeight w:val="211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B4AD2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- 29 Производство автотранспортных средств, прицепов и полуприцепов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347D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C9114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A88D6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45CCF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D4CE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0AF1C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E990E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69615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C8E60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2D920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8F22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7DF46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58BB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F05CBB1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7E1E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- 29 Производство автотранспортных средств, прицепов и полуприцепов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2EFC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3585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49A2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E3CD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4F5F1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00136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F44D2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408D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8670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8A062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1BBD0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3040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3901C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B284575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641912" w14:textId="3F23B3D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- 29 Производство автотранспортных средств, прицепов и полуприцепов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2A43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0312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FC96E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3512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080D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0A86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CD20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6804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7F36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69D2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CA98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4E7B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F4533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7A8666E9" w14:textId="77777777" w:rsidTr="00081352">
              <w:trPr>
                <w:trHeight w:val="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D7E5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- 29 Производство автотранспортных средств, прицепов и полуприцепов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555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12E2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974A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038C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3FA89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338C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9F67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535A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C093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E509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AB51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6AB2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5CE33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19E28B8" w14:textId="77777777" w:rsidTr="00081352">
              <w:trPr>
                <w:trHeight w:val="19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6EAF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- 30 Производство прочих транспортных средств и оборудования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11A6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305E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9B7E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41C3F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0906F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C4EC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45F79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39100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29067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EA75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9846F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644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D5F82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55C367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8CDD0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- 30 Производство прочих транспортных средств и оборудования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7581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CC27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20BB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B381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88D27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FF3C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C9A46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B5E94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3100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4B929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43C35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9864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91D3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EFD374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A2E2B3" w14:textId="25EE9178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- 30 Производство прочих транспортных средств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FE67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9A0D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1104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F62D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3851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A93A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32D80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95CD5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F2A1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3035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86DAB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80E44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C1B3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7FEF232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F948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- 30 Производство прочих транспортных средств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2268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FC21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A937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B19A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73BF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80E33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98C6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0559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4D14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05A7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FFA4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62CC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4C3D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4A67994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55CE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- 31 Производство мебели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9BE9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C19B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6F70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3E998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95DAD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9466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F485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636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FD5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70324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45CDF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C815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F98D1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24299A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314E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- 31 Производство мебели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4EE1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7E56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BBC45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6779C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B8523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35D56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49963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14406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F77E6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B8AD6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E1118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6B0C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CAEF1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345E5D4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0E394C" w14:textId="1CC2623F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- 31 Производство мебели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8DBF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DB9E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52C6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99FB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5169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3B3A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33E81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5B1A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0C46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EFD6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F276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BFA4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09A68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5688ED1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8EC19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- 31 Производство мебели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6AE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8CD7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37DC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0D456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2B8E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07A7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A978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6F97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11822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BBAD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036C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5693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7423A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4410B4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BD43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- 32 Производство прочих готовых изделий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08DB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C988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8E0D3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9E27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6184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1989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F2A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015D6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686ED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70F9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28793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FBC9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3369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5CF835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59876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- 32 Производство прочих готовых изделий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BEB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822D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28D3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37B63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56E63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CA1A8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688B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B7D60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9A1FC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C13A2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E1D5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C27A9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E6DD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4283BA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EE246E" w14:textId="72AFEDD9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- 32 Производство прочих готовых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F84D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C3FF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3D070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4458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F6FF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C5EC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FDF3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6176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00DC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1A96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13F3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6B582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219A4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58A1D17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4854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- 32 Производство прочих готовых изделий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9BCF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D28D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79C5E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A8E4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62A3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358B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24B1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BEB4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2C90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9DE9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16C3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639F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F9BB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C639F9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E62A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- 33 Ремонт и монтаж машин и оборудования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4A998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EF834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8B91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515F3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BF3FB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CFF5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DB8F1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DDFF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6DD4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74BE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BCDA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F6A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410B8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B8A3F7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E5F7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- 33 Ремонт и монтаж машин и оборудования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20D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49F4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31AB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8C003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F063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2D5BD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29E99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F39B5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9AABF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C3593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42D8A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7DEBD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E406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7E243CE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24034" w14:textId="7BD1A3A3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Индекс-дефлятор </w:t>
                  </w:r>
                  <w:r w:rsidR="009A004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отгрузки</w:t>
                  </w: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- 33 Ремонт и монтаж машин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5E1A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BED0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613D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74F2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98CA3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9352F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E288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8EF3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2F985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F34C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CA5B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1FAD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45EE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30F8B00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01FB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- 33 Ремонт и монтаж машин и оборудования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DD55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3319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5EBD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969EC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55DC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E7116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933E8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D1F3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8562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0F04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1A7E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6275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4AC1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CFB4B4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F85FA5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  <w:t>Обеспечение электрической энергией, газом и паром; кондиционирование воздуха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E2013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654C55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235C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AD93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E0CD8E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E9C1D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BBDB1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5FB37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D753C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5901AD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462C96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CD554B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F1F408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6D326E54" w14:textId="77777777" w:rsidTr="00081352">
              <w:trPr>
                <w:trHeight w:val="249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4446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0FA4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CDA3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1573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17,5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0D9F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18,9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B3490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20,1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05463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63A0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20,3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0ECE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21,0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DE9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21,2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E070E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21,3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578C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B61B1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3AF0B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22,4</w:t>
                  </w:r>
                </w:p>
              </w:tc>
            </w:tr>
            <w:tr w:rsidR="00FF048F" w:rsidRPr="00FF048F" w14:paraId="0BDAFEDE" w14:textId="77777777" w:rsidTr="00081352">
              <w:trPr>
                <w:trHeight w:val="108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BF8D6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A01F5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DF9A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318D0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17,5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FBCB3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18,9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B0B58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20,1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301E9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130D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20,3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EA94C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59A91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B9F18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7313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D1E1C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CFF4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22,4</w:t>
                  </w:r>
                </w:p>
              </w:tc>
            </w:tr>
            <w:tr w:rsidR="00FF048F" w:rsidRPr="00FF048F" w14:paraId="0967E90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0519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отгрузки - РАЗДЕЛ D: Обеспечение электрической энергией, газом и паром; кондиционирование воздуха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781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367F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104,4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CEA6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DD768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198C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7F0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105,5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094B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AFBA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AAF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8557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6D5D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59B1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3B13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</w:tr>
            <w:tr w:rsidR="00FF048F" w:rsidRPr="00FF048F" w14:paraId="7860DA2B" w14:textId="77777777" w:rsidTr="00081352">
              <w:trPr>
                <w:trHeight w:val="72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4392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РАЗДЕЛ D: Обеспечение электрической энергией, газом и паром; кондиционирование воздуха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F0F45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DB8F5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16EA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32E2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205A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4EC2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838E0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EC82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5282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75A7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9749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F496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33FC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101,5</w:t>
                  </w:r>
                </w:p>
              </w:tc>
            </w:tr>
            <w:tr w:rsidR="00FF048F" w:rsidRPr="00FF048F" w14:paraId="440734B2" w14:textId="77777777" w:rsidTr="00081352">
              <w:trPr>
                <w:trHeight w:val="124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69EA94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  <w:t>Водоснабжение; водоотведение, организация сбора и утилизации отходов, деятельность по ликвидации загрязнений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FD17DE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2D7269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2EF25A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B851CA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CA87B4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68EE38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BBB8D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6AEE12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E0169D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747406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37F09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B97DD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195C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71C426FC" w14:textId="77777777" w:rsidTr="00081352">
              <w:trPr>
                <w:trHeight w:val="601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D646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2D3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E5E8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02B7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4E042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011F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F725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A202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5,8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3BE20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6,1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5A1B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CBAD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6,2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BE10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6,5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BD0D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6,5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7E04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6,6</w:t>
                  </w:r>
                </w:p>
              </w:tc>
            </w:tr>
            <w:tr w:rsidR="00FF048F" w:rsidRPr="00FF048F" w14:paraId="2EFD7112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882E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631E1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86B6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0676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ED580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57C2B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D4BD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6BDAA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B0BD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5CB0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DA25A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E3768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46BA1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5DBBE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6,6</w:t>
                  </w:r>
                </w:p>
              </w:tc>
            </w:tr>
            <w:tr w:rsidR="00FF048F" w:rsidRPr="00FF048F" w14:paraId="345EA6B2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E77A3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825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DB84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77AE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114,8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6094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2976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BC92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5171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6F5A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E395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EDA3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963A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4CC4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17D5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</w:tr>
            <w:tr w:rsidR="00FF048F" w:rsidRPr="00FF048F" w14:paraId="26A815D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DBC3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AD4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D49E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D4A8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4E1F7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19BE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B766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EF8F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706B0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C7E5A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C140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DE22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D2E2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4A4E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</w:tr>
            <w:tr w:rsidR="00FF048F" w:rsidRPr="00FF048F" w14:paraId="4DFCF39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959811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2. Сельское хозяйство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9BA0F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1F141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F5EEE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7F5A4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5A27F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5F00B4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ECA30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5379C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16BCF9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076E0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14055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31DA0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2A0CD9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655BD1A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92BA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Продукция сельского хозяйства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DDE3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33F2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1 692,9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EBDE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1 892,8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B8AE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2 125,6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FE2D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2 210,5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372D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2 273,4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DD86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2 273,4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76F10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2 323,8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0948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2 405,5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4151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2 405,5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DF60B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2 438,6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8DB9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2 555,0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1BC4D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2 555,0</w:t>
                  </w:r>
                </w:p>
              </w:tc>
            </w:tr>
            <w:tr w:rsidR="00FF048F" w:rsidRPr="00FF048F" w14:paraId="4CA5E80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8156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 производства продукции сельского хозяйства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98FF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04F3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FDC6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B2DA8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775CF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355D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5E0E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61CE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3B1D8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E96E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34D1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4C45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0DD4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</w:tr>
            <w:tr w:rsidR="00FF048F" w:rsidRPr="00FF048F" w14:paraId="6FB9BA4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2A72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 продукции сельского хозяйства в хозяйствах всех категорий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2C0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F7B5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EE35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8815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B6FF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73C2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094B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A316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9B01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8541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22E8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382E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6BC03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</w:tr>
            <w:tr w:rsidR="00FF048F" w:rsidRPr="00FF048F" w14:paraId="0DE461E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32CD7F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Продукция сельского хозяйства в хозяйствах всех категорий, в том числе: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A66F1C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565C9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2A41D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2D28D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8519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6294EB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9BE442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349A5C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695E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4551F6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A2663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137535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85463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7A6DF0F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C0A9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Продукция растениеводства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7F4DD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млн.руб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DA55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681,8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0ED6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710,5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5760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796,0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0E3C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832,7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23B0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853,4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33DA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853,4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6393A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878,0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23BB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903,5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E449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903,5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D9D3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921,4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A596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958,5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9627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958,5</w:t>
                  </w:r>
                </w:p>
              </w:tc>
            </w:tr>
            <w:tr w:rsidR="00FF048F" w:rsidRPr="00FF048F" w14:paraId="25B947C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10F4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 производства продукции растениеводства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362B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EFD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114,3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6EA9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5C1E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138C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F1B2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4D83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BB8C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03A5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E6376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E921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B7CB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1055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</w:tr>
            <w:tr w:rsidR="00FF048F" w:rsidRPr="00FF048F" w14:paraId="177D44A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04A70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 продукции растениеводства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89187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7CE5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6DD5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AB80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5E44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63BD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5848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DAB5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6254F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62CCF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5D166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30AF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D626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</w:tr>
            <w:tr w:rsidR="00FF048F" w:rsidRPr="00FF048F" w14:paraId="78E55BF2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0061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Продукция животноводства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B6CC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млн.руб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DD33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1 011,1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01A5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1 182,3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383E3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1 329,6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B81F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1 377,8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9E13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1 420,0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4F81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1 420,0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27AF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1 445,8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8BE8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1 502,0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748F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1 502,0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ABC7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1 517,2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FE7F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1 596,5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79C0C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1 596,5</w:t>
                  </w:r>
                </w:p>
              </w:tc>
            </w:tr>
            <w:tr w:rsidR="00FF048F" w:rsidRPr="00FF048F" w14:paraId="20675A6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541F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 производства продукции животноводства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0355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CAFC3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100,3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3A60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9BF4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0C98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4BC90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6BC0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C5AA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211D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7030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02B0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3F58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294C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</w:tr>
            <w:tr w:rsidR="00FF048F" w:rsidRPr="00FF048F" w14:paraId="3BC787FE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508B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 продукции животноводства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B939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C9FC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E94D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3D40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DFDC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215D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FE2F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6969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1171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3B40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392A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2B4B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EABF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103,9</w:t>
                  </w:r>
                </w:p>
              </w:tc>
            </w:tr>
            <w:tr w:rsidR="00FF048F" w:rsidRPr="00FF048F" w14:paraId="0616BD2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0B8EDB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3. Транспорт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183980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06B768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5AF88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A26423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C7D97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5EE8E5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BD7467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CB834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1B3AB9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CB0AF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714FD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211EE3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B688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36C2AFA9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2F8B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BD71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км.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A6CA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C288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FFA5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71C8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29C0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D6077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E8F9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C904E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CE5C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C340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89D1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3837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356,5</w:t>
                  </w:r>
                </w:p>
              </w:tc>
            </w:tr>
            <w:tr w:rsidR="00FF048F" w:rsidRPr="00FF048F" w14:paraId="02E1A16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9B2B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PT Astra Serif" w:eastAsia="Times New Roman" w:hAnsi="PT Astra Serif" w:cs="Arial CYR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PT Astra Serif" w:eastAsia="Times New Roman" w:hAnsi="PT Astra Serif" w:cs="Arial CYR"/>
                      <w:sz w:val="14"/>
                      <w:szCs w:val="14"/>
                      <w:lang w:eastAsia="ru-RU"/>
                    </w:rPr>
                    <w:t>Протяженность автомобильных дорог общего пользования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B26B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км.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FA53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68785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DDD5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465B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28C2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BD97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6943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4486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EE56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8622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F916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D4CDA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510,0</w:t>
                  </w:r>
                </w:p>
              </w:tc>
            </w:tr>
            <w:tr w:rsidR="00FF048F" w:rsidRPr="00FF048F" w14:paraId="3663A40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9FFA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PT Astra Serif" w:eastAsia="Times New Roman" w:hAnsi="PT Astra Serif" w:cs="Arial CYR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PT Astra Serif" w:eastAsia="Times New Roman" w:hAnsi="PT Astra Serif" w:cs="Arial CYR"/>
                      <w:color w:val="000000"/>
                      <w:sz w:val="14"/>
                      <w:szCs w:val="14"/>
                      <w:lang w:eastAsia="ru-RU"/>
                    </w:rPr>
                    <w:t>Удельный вес автомобильных дорог с твердым покрытием в протяженности автомобильных дорог общего пользования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D1809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на конец года; %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3EDF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221E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F921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9038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D6AB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71C66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D504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0789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23BC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0295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22893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F5D1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69,9</w:t>
                  </w:r>
                </w:p>
              </w:tc>
            </w:tr>
            <w:tr w:rsidR="00FF048F" w:rsidRPr="00FF048F" w14:paraId="5D2BC95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7990C6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 xml:space="preserve">Производство важнейших видов продукции в натуральном выражении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7E373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6192AB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E88CA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0D550E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8C9A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70B88E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90D87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FCC59E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A2514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71606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3110FF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09F4B5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A1AB2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2E8AC80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928C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Лесоматериалы необработанные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DA6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куб. 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DE83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1 305,0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5608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1 422,3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94B9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AFE1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71574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2D35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1 600,0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6298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9085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69BF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1 600,0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E723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1 400,0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46C8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93BB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1 600,0</w:t>
                  </w:r>
                </w:p>
              </w:tc>
            </w:tr>
            <w:tr w:rsidR="00FF048F" w:rsidRPr="00FF048F" w14:paraId="13EAB78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77BB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Нефть сырая, включая газовый конденсат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C1316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904E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260C2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ADD3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A99E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3AD99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B9E0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E0559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3FDEC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52C4E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596D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D9D4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AF1C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ABC2E0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FFBA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Газ природный и попутный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528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млрд.куб.м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EB2E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541E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2678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F5F4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B9136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2B10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1FC2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8259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B6CB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A48B5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81AF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28D6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A0468CF" w14:textId="77777777" w:rsidTr="00081352">
              <w:trPr>
                <w:trHeight w:val="156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E829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559C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F165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CD13C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7C01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5CCB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07B8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44E1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9B03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E61C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F2DB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CB0E3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EC40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79DC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3,2</w:t>
                  </w:r>
                </w:p>
              </w:tc>
            </w:tr>
            <w:tr w:rsidR="00FF048F" w:rsidRPr="00FF048F" w14:paraId="13F34E7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59EF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Мясо и субпродукты пищевые домашней птицы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F8A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0869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C578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BBD80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5AB7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39678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4603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024F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B2A8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EC37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1FA3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DD1B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878B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AED4C0E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6CA2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Масло сливочное, пасты масляные, масло топленое, жир молочный, спреды и смеси топленые сливочно-растительные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5411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AEAE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675A3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FD44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473A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A03D3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9A9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CDF5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3E28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AFDB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7FAD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2AD1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B514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CEC0988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B87A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Масла растительные и их фракции нерафинированные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0185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119E8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FCCA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F3BE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DBF8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D8BE6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0D84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998D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C93C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1591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7583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30AE3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9915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AE5360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3682B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Масло рапсовое и его фракции нерафинированные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419E4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6267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324B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881E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0273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09CD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1428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5471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A449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AC2A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E270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F93D1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AA50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442130C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5704E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Масло подсолнечное и его фракции нерафинированные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63377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543A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4DAD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FC9E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5AB4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C2DE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99A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D697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7457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4E86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800A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26841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A70A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EA37416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1714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Продукция из рыбы свежая, охлажденная или мороженая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27F6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9FC7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BCF9F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CE4D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87A5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D648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C8B4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67C6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4981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EB58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AF295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D134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D94E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</w:tr>
            <w:tr w:rsidR="00FF048F" w:rsidRPr="00FF048F" w14:paraId="6823A1A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92F7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Водка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E6F9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тыс. 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дкл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5B2C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CACD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626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77BC3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7BF7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49B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B42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EC89B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6BA2F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56EE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0CC8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7719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BC8A66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C973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Вина столовые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32C1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тыс. 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дкл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FF77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8EA69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9AE9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0133B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2A64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6DAE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D915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0A18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56D8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ADF9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4ED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26A6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6D7817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4CA3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Вина плодовые столовые, кроме сидра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E38C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тыс. 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дкл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052F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F133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57BCB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EF04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9A19A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D61EC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67008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8CCF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F9B2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2EEC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2BAC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8567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38E372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E329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Напитки слабоалкогольные с содержанием этилового спирта не более 9%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83AA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тыс. 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дкл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2DEF8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4BF5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2368C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78CB6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1F1D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BEB2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DA41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01B9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42B2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D583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1492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559DA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7D944A5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5EBE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Пиво, кроме отходов пивоварения (включая напитки, изготовляемые на основе пива (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пиваные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 напитки)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9864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тыс. 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дкл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60ACF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7A5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03FD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2DC4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DFC5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9DC6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C35F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34751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7DC6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3FBA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D164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19E0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0DBBFEE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B35A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Предметы одежды трикотажные и вязаные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5F49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млн.шт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7677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CE11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7FC9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6909C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A9E56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D251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8A6E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AFD6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BC70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302C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2A0B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19EE6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EE2ADA3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5EF77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Обувь 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92A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млн.пар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F859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9693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B4D74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B317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8C2F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1A3B0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5668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EF5B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8F9C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7C65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3CDF7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559FD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D0AA39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C239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Лесоматериалы, продольно распиленные или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расколотые,  разделенные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 на слои или лущеные, толщиной более 6 мм;   деревянные железнодорожные или трамвайные шпалы,  непропитанные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DA4A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куб. 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837EB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A1856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87A6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0A32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4890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E3939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A1F80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B4D4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574EE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7B7A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1333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9F58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4F5C64F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1AA3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Бумага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5D120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8A24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9BFA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F4DD6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DEE4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E392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7037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0214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D9CA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497C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47598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41D7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0550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19A09B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5921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Бензин автомобильный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2BB4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тыс.тонн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573F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2722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6B7B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801A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7F1A0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164E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D3CA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FC86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AECB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B49D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143E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A2B2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5553959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29EB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Топливо дизельное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EF2F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тыс.тонн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FB17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BE0D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22938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83A4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541E6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1E7E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D97A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388C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66188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C8A54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7956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EFD8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1DF7A08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9F22D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Масла нефтяные смазочные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9640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тыс.тонн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4F68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649A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962E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9548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09218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57B8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5076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EF63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CEB35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C206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7AF2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C28F1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6E11B80A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504C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Мазут топочный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400B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тыс.тонн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3BFA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F72C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85A2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B623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8F97A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BA77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8757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318F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6261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4CE4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E810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DA12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825C791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E541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Топливо печное бытовое, вырабатываемое из дизельных фракций прямой перегонки и(или) вторичного происхождения, кипящих в интервале температур от 280 до 360 градусов Цельсия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7CC4F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млн.тонн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9CB3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94E2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C35E3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0314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24A1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49B6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DE346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8D81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9E9D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1DAB5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4340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19357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A5B58C2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65C04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Полимеры этилена в первичных формах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DF2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9F03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4714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EF14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F5D6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281BB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BC92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4564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36C5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5248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B0F8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2BD9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549E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257C7E7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8F3F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Блоки и прочие изделия сборные строительные для зданий и сооружений из цемента, бетона или искусственного камня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48E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куб. 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AB10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A973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C31F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AD6F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9904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4C142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AD0E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1FAB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FE1D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C823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0AD33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56B48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04632BAF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9CB93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Кирпич керамический 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неогнеупорный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, блоки керамические для полов, плиты керамические несущие или облицовочные и аналогичные изделия керамические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B4E9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условных кирпичей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82291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6ECFA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2085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A669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24C37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6B8C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F1C7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842F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25BE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0C75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01AB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2292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0DF9FF1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8F8AD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Электроэнергия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EA27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млрд. кВт. ч.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3B7D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5CDC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811E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6B04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AB01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E0F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5BD7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6570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8C816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4D22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264AA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09FA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6A090B4" w14:textId="77777777" w:rsidTr="00081352">
              <w:trPr>
                <w:trHeight w:val="116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7AAA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Валовой сбор зерна (в весе после доработки)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ABB2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5ADC5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29,4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C434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310A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7A11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F3DB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3B79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BADBC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8DFB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FF86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D525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FBE7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F589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28,0</w:t>
                  </w:r>
                </w:p>
              </w:tc>
            </w:tr>
            <w:tr w:rsidR="00FF048F" w:rsidRPr="00FF048F" w14:paraId="547D7659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C4BC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Валовой сбор семян и плодов масличных культур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537A2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818C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E681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00F1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3D4B0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737C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81958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1BF0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1AFD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8AAE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5DF7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E9F2F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1B4D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0,7</w:t>
                  </w:r>
                </w:p>
              </w:tc>
            </w:tr>
            <w:tr w:rsidR="00FF048F" w:rsidRPr="00FF048F" w14:paraId="50D7FB9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206E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Валовой сбор картофеля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FAC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BE0A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965E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7,6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BA63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905A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DA331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E668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354F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3D33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E8B9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2DA6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5198D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6215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8,4</w:t>
                  </w:r>
                </w:p>
              </w:tc>
            </w:tr>
            <w:tr w:rsidR="00FF048F" w:rsidRPr="00FF048F" w14:paraId="6817501A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BE12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Валовой сбор овощей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903A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ED4A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5872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21E3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32977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E8FD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43B9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2F32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B7B0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FCD05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D064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241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867A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1,8</w:t>
                  </w:r>
                </w:p>
              </w:tc>
            </w:tr>
            <w:tr w:rsidR="00FF048F" w:rsidRPr="00FF048F" w14:paraId="191557ED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8E51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Производство скота и птицы на убой (в живом весе)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96F9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A990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147B0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0B8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7985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FE035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D246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D4F0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1B51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18C7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ACD3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3031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F4A9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3,7</w:t>
                  </w:r>
                </w:p>
              </w:tc>
            </w:tr>
            <w:tr w:rsidR="00FF048F" w:rsidRPr="00FF048F" w14:paraId="04C69840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AECF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Производство молока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C0F5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тонн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9902C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0D77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BB7F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1ADA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303E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EC956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2C33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C895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2794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70CB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3327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9088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12,9</w:t>
                  </w:r>
                </w:p>
              </w:tc>
            </w:tr>
            <w:tr w:rsidR="00FF048F" w:rsidRPr="00FF048F" w14:paraId="6767778F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CB82C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Производство яиц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5CB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шт.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2DEC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E269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F3B5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96D6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A0AC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0BD9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A23B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C1B6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76A7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04BA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71F5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F6E2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34E458FC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762A5C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4. Строительство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7EB4A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DE58A6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9FBE83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0093CF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736F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08276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7F9B11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10AA90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04235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6CC0B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E42F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9072CF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354BD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5AA342E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6922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работ, выполненных по виду экономической деятельности "Строительство" (Раздел F)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22E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ценах соответствующих лет; 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0325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487,7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BB05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566,7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DAEC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663,3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B5B8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700,4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7AC84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735,5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61EF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770,5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3AA6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737,5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0DB5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813,2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FB96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BD2B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770,7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281D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F366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1 025,9</w:t>
                  </w:r>
                </w:p>
              </w:tc>
            </w:tr>
            <w:tr w:rsidR="00FF048F" w:rsidRPr="00FF048F" w14:paraId="2EC8294D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A9C9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работ, выполненных по виду экономической деятельности "Строительство" (Раздел F)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67272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ценах соответствующих лет; 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56B1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487,7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EA38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566,7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8453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663,3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7485D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700,4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3FD6A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735,5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19E7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770,5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E28E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737,5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76B3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813,2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C339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922E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770,7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17C3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A1D0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1 025,9</w:t>
                  </w:r>
                </w:p>
              </w:tc>
            </w:tr>
            <w:tr w:rsidR="00FF048F" w:rsidRPr="00FF048F" w14:paraId="2D522130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529F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 производства по виду деятельности "Строительство" (Раздел F)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86DA8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79DD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29141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F5D4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E570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0DC4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4653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10D4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4DF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FBDB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113D6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6E55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D097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</w:tr>
            <w:tr w:rsidR="00FF048F" w:rsidRPr="00FF048F" w14:paraId="11F1EB0D" w14:textId="77777777" w:rsidTr="00081352">
              <w:trPr>
                <w:trHeight w:val="75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FEDA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 по объему работ, выполненных по виду деятельности "Строительство" (Раздел F)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DEB6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9BA0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66A5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D4F9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7AFA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FA105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520F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2AAF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8DF7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4CB5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EB072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7E51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1663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</w:tr>
            <w:tr w:rsidR="00FF048F" w:rsidRPr="00FF048F" w14:paraId="719841F1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3150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Ввод в действие жилых домов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D9CBE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кв. м общей площади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708F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4B486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2495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7C5E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415A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45DE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7078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D8AE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A320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1EF2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504A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4EF1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4,5</w:t>
                  </w:r>
                </w:p>
              </w:tc>
            </w:tr>
            <w:tr w:rsidR="00FF048F" w:rsidRPr="00FF048F" w14:paraId="29F862E0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26AAF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Темп роста ввода в действие жилых домов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8CB1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г/г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13648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056E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119,4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6B54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8DC0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238B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9CA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9568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DB41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7080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FC648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9D4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54BD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</w:tr>
            <w:tr w:rsidR="00FF048F" w:rsidRPr="00FF048F" w14:paraId="1A5F26CD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5FC0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т.ч. ИЖС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D1508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кв. м общей площади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0C5F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8C4B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6037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3307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B0E7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B27E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ACCA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E61D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1380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24160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6D60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0DD98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3,7</w:t>
                  </w:r>
                </w:p>
              </w:tc>
            </w:tr>
            <w:tr w:rsidR="00FF048F" w:rsidRPr="00FF048F" w14:paraId="2088074E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60571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Темп роста ввода в действие ИЖС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FA1EA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г/г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765B2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9314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124,1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7BA5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8DB9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151D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08AE6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186D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319D4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6B0E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2755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FBDE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9EC8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</w:tr>
            <w:tr w:rsidR="00FF048F" w:rsidRPr="00FF048F" w14:paraId="0B3D9CEA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D8CEC7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5. Инвестиции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596E3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BE743D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23ABC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D8310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15F7D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131E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74DD2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755511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F1518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7655FD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19AB9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ED9AC4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FB4195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0F6EAC2A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B9833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инвестиций в основной капитал за счет всех источников финансирования (по полному кругу предприятий)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BB66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ценах соответствующих лет; 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C0D2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543,5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67A0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769,8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8D5A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862,0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C97E6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929,6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036A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939,7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2B8A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954,5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678B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983,8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6D90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1 041,9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3D24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1 066,4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A3EB0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1 039,9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7C9EE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1 113,8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E997B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1 152,3</w:t>
                  </w:r>
                </w:p>
              </w:tc>
            </w:tr>
            <w:tr w:rsidR="00FF048F" w:rsidRPr="00FF048F" w14:paraId="669128F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F88D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C0B7A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ценах соответствующих лет; 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5279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377,1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1C67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522,2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BA2F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584,7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A31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630,5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0431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637,4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F917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647,5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10998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667,2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DFCC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706,8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A2200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723,4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B361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705,2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C22E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755,6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7062F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781,7</w:t>
                  </w:r>
                </w:p>
              </w:tc>
            </w:tr>
            <w:tr w:rsidR="00FF048F" w:rsidRPr="00FF048F" w14:paraId="15B975C2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DD955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 физического объема инвестиций в основной капитал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B851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0FFC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6028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129,8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0D96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475D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D5C64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235CB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A7CB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29F4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9308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BC45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C9844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E4FC8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103,4</w:t>
                  </w:r>
                </w:p>
              </w:tc>
            </w:tr>
            <w:tr w:rsidR="00FF048F" w:rsidRPr="00FF048F" w14:paraId="13D056CC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E7405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CDB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A5001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121,9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00AC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EA3F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8B3F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FD78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0BB1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A788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2F50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2215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97E27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D8EC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F4724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</w:tr>
            <w:tr w:rsidR="00FF048F" w:rsidRPr="00FF048F" w14:paraId="38039086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A9E9D8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Распределение инвестиций в основной капитал по источникам финансирования (без субъектов малого предпринимательства и объема инвестиций, не наблюдаемых прямыми статистическими методами)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0D766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84B9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3D963C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5D50B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92EC66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7DC78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CD17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9DCEEC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BC1A1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B084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5A37C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1BBEC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72326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20D0C3B2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C43F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Собственные средства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928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60D2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89,6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79844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213,3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D4353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230,3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0B4D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B5DB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255,3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A1EA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257,2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A37E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281,3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4250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279,0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26C7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281,0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B5A1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297,3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05B7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301,1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60CE2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310,2</w:t>
                  </w:r>
                </w:p>
              </w:tc>
            </w:tr>
            <w:tr w:rsidR="00FF048F" w:rsidRPr="00FF048F" w14:paraId="20989EEE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0593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Привлеченные средства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C16E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27A0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287,5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40FB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308,9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FF97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381,0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765BC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428,0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AB310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8527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438,1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4440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466,5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5B0D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484,6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2446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496,5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B05EC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520,9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30FB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386C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553,5</w:t>
                  </w:r>
                </w:p>
              </w:tc>
            </w:tr>
            <w:tr w:rsidR="00FF048F" w:rsidRPr="00FF048F" w14:paraId="6E4D9C45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5D6B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Кредиты банков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C1F6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AD66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95,7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5032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A1FF4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CA33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128,9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2E917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8EDB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131,0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92CD9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145,3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6FC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148,9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65BCD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096F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167,7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0DF9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172,0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369D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179,0</w:t>
                  </w:r>
                </w:p>
              </w:tc>
            </w:tr>
            <w:tr w:rsidR="00FF048F" w:rsidRPr="00FF048F" w14:paraId="56146269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0E9C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том числе кредиты иностранных банков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5EBC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F34C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BB18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B703C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18A3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3478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FDB3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D1EE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B849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E762A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C157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5101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A02E1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44413643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02DA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Заемные средства других организаций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3334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C2468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18F4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73253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66E4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4A8E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3ED8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F45A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2E5B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69631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0A31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107F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FDF8D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7647E4F1" w14:textId="77777777" w:rsidTr="00081352">
              <w:trPr>
                <w:trHeight w:val="92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B8B7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Бюджетные средства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B2605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2703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191,8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BB8F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300,5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826A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311,0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29A9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299,1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6B31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304,4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65CF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307,1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DBC24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321,2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B940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335,7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DC76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343,5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B991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353,2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09AC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368,0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38A61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374,3</w:t>
                  </w:r>
                </w:p>
              </w:tc>
            </w:tr>
            <w:tr w:rsidR="00FF048F" w:rsidRPr="00FF048F" w14:paraId="782AD0F5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F26DAA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9FF2B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32E53F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357A7C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CD86D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B9D8D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3C1876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27545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7E7D9F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A2DB4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6C3739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3602D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1767D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F7815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7907FC51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9F30B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D34C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7F5F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158,2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7274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245,5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F9713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7910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232,1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72C16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235,1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7229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236,6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B72C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245,1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2559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256,3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D5A7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7976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264,3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BC55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2C78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271,0</w:t>
                  </w:r>
                </w:p>
              </w:tc>
            </w:tr>
            <w:tr w:rsidR="00FF048F" w:rsidRPr="00FF048F" w14:paraId="34258243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7BA3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бюджеты субъектов Российской Федерации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5ED2E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CEA1D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249E5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34,3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DB17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36,0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1782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41,0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FF3EA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12D2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34798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46,8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27903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48,3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D4EC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90CF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6CB8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F77A8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65,0</w:t>
                  </w:r>
                </w:p>
              </w:tc>
            </w:tr>
            <w:tr w:rsidR="00FF048F" w:rsidRPr="00FF048F" w14:paraId="50F61548" w14:textId="77777777" w:rsidTr="00081352">
              <w:trPr>
                <w:trHeight w:val="116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314A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из местных бюджетов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C8C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F2ACE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18,4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DEF8E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20,7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FF5C2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7E504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D9A78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FCBEB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2C14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29,3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2B50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31,1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CCF1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657E3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36,9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A90DE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37,0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8651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38,3</w:t>
                  </w:r>
                </w:p>
              </w:tc>
            </w:tr>
            <w:tr w:rsidR="00FF048F" w:rsidRPr="00FF048F" w14:paraId="1D6E0FE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B40C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Прочие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1C38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87D2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9841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0B1F3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B976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FFCC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501D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8F1C1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345D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FC0F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E76E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8088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F6C8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0,0</w:t>
                  </w:r>
                </w:p>
              </w:tc>
            </w:tr>
            <w:tr w:rsidR="00FF048F" w:rsidRPr="00FF048F" w14:paraId="2D901135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264EF0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6. Торговля и услуги населению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532BEC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6CDACF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713CF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23BF91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D0A84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D45DF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A26CDE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DB742F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A918C7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C5D58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9D1C9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5DCB0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341C78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47DFBA1D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0FA9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Оборот розничной торговли (полный круг)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C95E1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ценах соответствующих лет; 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2CB61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1 525,8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532A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1 655,5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9C45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1 852,7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21E3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1 945,6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1387A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1 980,7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4939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1 996,1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3CC1D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2 126,7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58C6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2 165,0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474A7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2 186,0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00A0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2 256,0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11B6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2 339,4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4B5D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2 366,7</w:t>
                  </w:r>
                </w:p>
              </w:tc>
            </w:tr>
            <w:tr w:rsidR="00FF048F" w:rsidRPr="00FF048F" w14:paraId="52D14D2A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3C44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Оборот розничной торговли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BE88A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в ценах соответствующих лет; 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8E326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557,2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31A1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604,6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FFD3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676,6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654F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710,5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9B4C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723,3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DF7F4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729,0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221F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776,6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1217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790,6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2F83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798,4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C1906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823,8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CCE3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854,3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3A04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864,4</w:t>
                  </w:r>
                </w:p>
              </w:tc>
            </w:tr>
            <w:tr w:rsidR="00FF048F" w:rsidRPr="00FF048F" w14:paraId="3245FC16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A1D9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ИФО оборота розничной торговли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D57A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38BE4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E828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6D0C9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8939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7951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363B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A7130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91B20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67C9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A92EC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5546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32C1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480CA18E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495CF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 оборота розничной торговли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3FA6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BABB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A4F1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BE6C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53AE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4A0C7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CDB5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A5DD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3EA80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C10E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629F4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852C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081B4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</w:tr>
            <w:tr w:rsidR="00FF048F" w:rsidRPr="00FF048F" w14:paraId="56AB4466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EA82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Оборот общественного питания (полный круг)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63C7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6A2F3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A336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18,0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5EDE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90A5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33A4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4C9F5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21,6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8A10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AF3DB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DEEF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23,6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90CB5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24,4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D6010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F15DE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25,5</w:t>
                  </w:r>
                </w:p>
              </w:tc>
            </w:tr>
            <w:tr w:rsidR="00FF048F" w:rsidRPr="00FF048F" w14:paraId="17687C1C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6BD7B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Оборот общественного питания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F7F7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08E47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31C84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DE23B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0CF2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D2565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45E75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10,8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C902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6703B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06A0D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54CF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BA0B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6164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12,8</w:t>
                  </w:r>
                </w:p>
              </w:tc>
            </w:tr>
            <w:tr w:rsidR="00FF048F" w:rsidRPr="00FF048F" w14:paraId="75FC09D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E0CA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ИФО оборота общественного питания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E7106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6DBED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117,5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3F6C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421DE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831F5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56D57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4886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6F26F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36E5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0ECDB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F7C9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0CD23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E86F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5EB9A330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12A0E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 потребительских цен на продукцию общественного питания за период с начала года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3741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к соответствующему периоду предыдущего года, %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797CB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B20A3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3FA1D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31CE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C984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DF30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60B6A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4C71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A90C8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51ED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48A6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0E75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</w:tr>
            <w:tr w:rsidR="00FF048F" w:rsidRPr="00FF048F" w14:paraId="052B554F" w14:textId="77777777" w:rsidTr="00081352">
              <w:trPr>
                <w:trHeight w:val="375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6550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платных услуг населению (полный круг)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80F2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996A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196,7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8F51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224,4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402D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252,4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29353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269,3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EC27F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C73C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273,7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6407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284,2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7E488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291,7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B037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297,5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40DF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305,0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CB60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316,1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37A7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325,5</w:t>
                  </w:r>
                </w:p>
              </w:tc>
            </w:tr>
            <w:tr w:rsidR="00FF048F" w:rsidRPr="00FF048F" w14:paraId="496B91D3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46208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Объем платных услуг населению (по крупным и средним предприятиям)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1BE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млн. руб.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6175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102,3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E742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F8466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B257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131,9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C37C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9772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134,0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0FA0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139,2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88EFA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5E8C8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42972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149,4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AD60C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154,7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6763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159,3</w:t>
                  </w:r>
                </w:p>
              </w:tc>
            </w:tr>
            <w:tr w:rsidR="00FF048F" w:rsidRPr="00FF048F" w14:paraId="5AFEEB74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C61EE6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ИФО объема платных услуг населению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C2FD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 в сопоставимых ценах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E39C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95,4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F4D5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A494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D232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F703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5FB1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102,0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29AA7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101,0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7D29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A8AC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00DB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F7273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A7BC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</w:tr>
            <w:tr w:rsidR="00FF048F" w:rsidRPr="00FF048F" w14:paraId="33D91F9E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BA579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Индекс-дефлятор объема платных услуг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27CEB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% к предыдущему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3373A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E842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4C263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63775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E5BFC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FC50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A6328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EE139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72E69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0615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8375A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45FBC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104,2</w:t>
                  </w:r>
                </w:p>
              </w:tc>
            </w:tr>
            <w:tr w:rsidR="00FF048F" w:rsidRPr="00FF048F" w14:paraId="565AD9EC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9EC2D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7. Малое и среднее предпринимательство, включая микропредприятия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4A4C4A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0186C9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40AD2B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E42ABF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ECC1BB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75108E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CFB80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DD38EC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81A396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118B94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8792C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815F36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D2743A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7941616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67096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Число малых и средних предприятий, включая микропредприятия (на конец года)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E17A8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единиц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2593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417,0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A729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427,0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0162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21930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122C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3333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432,0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53018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431,0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6DF4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3F35A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FA26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AD80D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34CA4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434,0</w:t>
                  </w:r>
                </w:p>
              </w:tc>
            </w:tr>
            <w:tr w:rsidR="00FF048F" w:rsidRPr="00FF048F" w14:paraId="7511B366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2BB9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Среднесписочная численность работников малых и средних предприятий, включая микропредприятия (без внешних совместителей)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407A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тыс. чел.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4612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48E52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8BC7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71A4D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CE75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81403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89B0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2,7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54AB3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385A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FE83C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12C8E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B13A2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3,0</w:t>
                  </w:r>
                </w:p>
              </w:tc>
            </w:tr>
            <w:tr w:rsidR="00FF048F" w:rsidRPr="00FF048F" w14:paraId="42F01A5B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C553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Оборот малых и средних предприятий, включая микропредприятия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D7D3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млрд. руб.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B8775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1,9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C774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C0392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5CD14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D64BC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2675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2,3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85D98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F652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B79AD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BCE2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54EBF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ED76B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2,5</w:t>
                  </w:r>
                </w:p>
              </w:tc>
            </w:tr>
            <w:tr w:rsidR="00FF048F" w:rsidRPr="00FF048F" w14:paraId="2F44E236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02FE0AA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8. Население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CA97C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22E563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6AF0F9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F50A5D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9B5FB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EB39F5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BF568E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0C5857C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9EC8A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A848A0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9AF3250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129FAC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285BA3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68208116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7077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Численность населения (в среднегодовом исчислении)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7000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тыс.чел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29008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064D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DD61D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FE207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3185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DF8F2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84CB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9012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1DA7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A022C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63FF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5049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16,4</w:t>
                  </w:r>
                </w:p>
              </w:tc>
            </w:tr>
            <w:tr w:rsidR="00FF048F" w:rsidRPr="00FF048F" w14:paraId="57C2FD0C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05196C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Численность населения трудоспособного возраста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D201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тыс.чел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B52D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8F5B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C31F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9A382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69CF1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39AC5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8,6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959E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FB3CA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5396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D0345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75D2F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2A24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8,4</w:t>
                  </w:r>
                </w:p>
              </w:tc>
            </w:tr>
            <w:tr w:rsidR="00FF048F" w:rsidRPr="00FF048F" w14:paraId="7DDEE2CE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72A4B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Численность населения старше трудоспособного возраста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25641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тыс.чел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7D59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E3A9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F099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2F4D9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BFB7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FFC9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DF3BA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FF720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C5FE2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B53F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4441D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9E8E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3,9</w:t>
                  </w:r>
                </w:p>
              </w:tc>
            </w:tr>
            <w:tr w:rsidR="00FF048F" w:rsidRPr="00FF048F" w14:paraId="46EB00C1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FF39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Общий коэффициент рождаемости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1FEFE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число родившихся на 1000 человек населения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43057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34DDE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329C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9A499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06D5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2C90E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BF2C2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0CDBC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577F5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DDD1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D8829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15D72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8,7</w:t>
                  </w:r>
                </w:p>
              </w:tc>
            </w:tr>
            <w:tr w:rsidR="00FF048F" w:rsidRPr="00FF048F" w14:paraId="67352B2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8B7F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Общий коэффициент смертности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56B7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число умерших на 1000 человек населения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F9C3E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17,6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DD23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13,7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A5C4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7F88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A0403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CB65C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0D46C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13,5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605FC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477D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AC757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24317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89D82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12,0</w:t>
                  </w:r>
                </w:p>
              </w:tc>
            </w:tr>
            <w:tr w:rsidR="00FF048F" w:rsidRPr="00FF048F" w14:paraId="3C942064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C63862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Коэффициент естественного прироста населения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6DFC0A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на 1000 человек населения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6AEFF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-6,5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8492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-4,9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F5F6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06DB1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-5,4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0FF0E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-4,6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9A795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-4,4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2D856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-5,0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646E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-4,2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EB59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D665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F3BCE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-3,9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A37A3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-3,3</w:t>
                  </w:r>
                </w:p>
              </w:tc>
            </w:tr>
            <w:tr w:rsidR="00FF048F" w:rsidRPr="00FF048F" w14:paraId="523A73A0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B6DB4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Миграционный прирост (убыль)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9C4FE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тыс. чел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B255F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99BB8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BC04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F6666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C2B0F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0CCFA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85EE5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144D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FF49C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BE43B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3896F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03CF7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-0,2</w:t>
                  </w:r>
                </w:p>
              </w:tc>
            </w:tr>
            <w:tr w:rsidR="00FF048F" w:rsidRPr="00FF048F" w14:paraId="54AC78AB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7729CD7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  <w:t>9. Труд и занятость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F7A4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161EB1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840FA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958FB5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5AE2C1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5DF3EA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072AE7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A9C9886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4941F79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1885A2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6F71A93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0C3712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4D82FBE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  <w:tr w:rsidR="00FF048F" w:rsidRPr="00FF048F" w14:paraId="511E60E8" w14:textId="77777777" w:rsidTr="00081352">
              <w:trPr>
                <w:trHeight w:val="47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9E2BF5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PT Astra Serif" w:eastAsia="Times New Roman" w:hAnsi="PT Astra Serif" w:cs="Arial CYR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PT Astra Serif" w:eastAsia="Times New Roman" w:hAnsi="PT Astra Serif" w:cs="Arial CYR"/>
                      <w:sz w:val="14"/>
                      <w:szCs w:val="14"/>
                      <w:lang w:eastAsia="ru-RU"/>
                    </w:rPr>
                    <w:t>Среднемесячная номинальная начисленная заработная плата работников организаций (по крупным и средним предприятиям и организациям с численностью до 15 человек)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094F2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руб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/</w:t>
                  </w: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мес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2ECD2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41 137,8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815BA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44 867,9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A549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49 265,0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003E9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52 713,5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6CD6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54 142,2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5EA1B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54 191,4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6E37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55 138,3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60FC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58 311,1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B96E6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58 526,8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CE234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57 895,2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2BAF1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62 101,4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E9A2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62 623,6</w:t>
                  </w:r>
                </w:p>
              </w:tc>
            </w:tr>
            <w:tr w:rsidR="00FF048F" w:rsidRPr="00FF048F" w14:paraId="1E7D7AF4" w14:textId="77777777" w:rsidTr="00081352">
              <w:trPr>
                <w:trHeight w:val="476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78897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PT Astra Serif" w:eastAsia="Times New Roman" w:hAnsi="PT Astra Serif" w:cs="Arial CYR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PT Astra Serif" w:eastAsia="Times New Roman" w:hAnsi="PT Astra Serif" w:cs="Arial CYR"/>
                      <w:sz w:val="14"/>
                      <w:szCs w:val="14"/>
                      <w:lang w:eastAsia="ru-RU"/>
                    </w:rPr>
                    <w:t>Темп роста среднемесячной номинальной начисленной заработной платы работников организаций (по крупным и средним предприятиям и организациям с численностью до 15 человек)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D4968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г/г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35EBB4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114,1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A038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B0C7B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EAF2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68E09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7D165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CEC9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13CD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E5C5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EA71F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2204B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1AC17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107,0</w:t>
                  </w:r>
                </w:p>
              </w:tc>
            </w:tr>
            <w:tr w:rsidR="00FF048F" w:rsidRPr="00FF048F" w14:paraId="02CCF7ED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E2B27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Уровень зарегистрированной безработицы (на конец года)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E45DA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AEB1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1,5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4A06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0,9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F4F0D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C7812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B29F5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97B53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0,7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F7B9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0,9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5E2E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DF23A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67358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C510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3E72F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0,6</w:t>
                  </w:r>
                </w:p>
              </w:tc>
            </w:tr>
            <w:tr w:rsidR="00FF048F" w:rsidRPr="00FF048F" w14:paraId="4A7016AE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4FE730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Численность безработных, зарегистрированных </w:t>
                  </w:r>
                  <w:proofErr w:type="gram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в  государственных</w:t>
                  </w:r>
                  <w:proofErr w:type="gram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 учреждениях службы занятости населения (на конец года)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4D6B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тыс. чел.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8EC0E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8B4E1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F789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02D19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303EE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E975E9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5D579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F7186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70C0C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0481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A843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F98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0,1</w:t>
                  </w:r>
                </w:p>
              </w:tc>
            </w:tr>
            <w:tr w:rsidR="00FF048F" w:rsidRPr="00FF048F" w14:paraId="7448B764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2E5CE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Фонд заработной платы работников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6EC72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млн.руб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9BE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1604,2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70CA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1732,1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8D8B7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1914,5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CE79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1996,6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D7A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2067,8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FE2C7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2106,0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FBA7B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2076,4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5F02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2227,9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01503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2295,5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008D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2159,5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0F90C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2379,6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0C0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2502,1</w:t>
                  </w:r>
                </w:p>
              </w:tc>
            </w:tr>
            <w:tr w:rsidR="00FF048F" w:rsidRPr="00FF048F" w14:paraId="373C0836" w14:textId="77777777" w:rsidTr="00081352">
              <w:trPr>
                <w:trHeight w:val="70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067A3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1. фонд заработной платы работников организаций (по крупным и средним предприятиям и организациям с численностью более 15 человек), в том числе по видам экономической деятельности: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4AD8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млн.руб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031C8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1137,1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69DE6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1421,3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6D9B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1580,4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AD3F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1675,3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8365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1730,6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DCC27F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1738,5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1E52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1742,3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5F87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1870,7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D0497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1894,9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9F4ED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1812,0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9F9A0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2009,2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E564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2065,5</w:t>
                  </w:r>
                </w:p>
              </w:tc>
            </w:tr>
            <w:tr w:rsidR="00FF048F" w:rsidRPr="00FF048F" w14:paraId="2C2C6F70" w14:textId="77777777" w:rsidTr="00081352">
              <w:trPr>
                <w:trHeight w:val="375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3D02B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2. фонд заработной платы работников малого бизнеса (оценочно)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5BF37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млн.руб</w:t>
                  </w:r>
                  <w:proofErr w:type="spellEnd"/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5604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467,1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EC09BE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310,8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E987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334,1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6BC9E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321,3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2E41A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337,2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9A1C4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367,5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BC40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334,2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DB5000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357,2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8F09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400,6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2632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347,5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B21BD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370,4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2F70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436,6</w:t>
                  </w:r>
                </w:p>
              </w:tc>
            </w:tr>
            <w:tr w:rsidR="00FF048F" w:rsidRPr="00FF048F" w14:paraId="6154A146" w14:textId="77777777" w:rsidTr="00081352">
              <w:trPr>
                <w:trHeight w:val="375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BDAA1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Темп роста фонда заработной платы работников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F1C25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г/г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7801F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109,2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EB067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630D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07939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B53AF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A47B16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12D4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7EA0E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F05301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AD1BF7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169AF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43AD1B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109,0</w:t>
                  </w:r>
                </w:p>
              </w:tc>
            </w:tr>
            <w:tr w:rsidR="00FF048F" w:rsidRPr="00FF048F" w14:paraId="6FDAB800" w14:textId="77777777" w:rsidTr="008D7382">
              <w:trPr>
                <w:trHeight w:val="604"/>
              </w:trPr>
              <w:tc>
                <w:tcPr>
                  <w:tcW w:w="32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BEAAD" w14:textId="77777777" w:rsidR="00FF048F" w:rsidRPr="00FF048F" w:rsidRDefault="00FF048F" w:rsidP="00FF04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Темп роста фонда заработной платы работников организаций (по крупным и средним предприятиям и организациям с численностью более 15 человек)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6A611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% г/г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BDD55B" w14:textId="77777777" w:rsidR="00FF048F" w:rsidRPr="00FF048F" w:rsidRDefault="00FF048F" w:rsidP="00FF0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112,7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AEF59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125,0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0FE95D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111,2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7849E8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106,0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B8412A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A8DA13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110,0</w:t>
                  </w: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2E172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4FA4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108,1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6238DC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2C5A64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104,0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947B9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107,4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55C105" w14:textId="77777777" w:rsidR="00FF048F" w:rsidRPr="00FF048F" w:rsidRDefault="00FF048F" w:rsidP="00FF04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FF048F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109,0</w:t>
                  </w:r>
                </w:p>
              </w:tc>
            </w:tr>
          </w:tbl>
          <w:p w14:paraId="7B53F3A8" w14:textId="77777777" w:rsidR="00FF048F" w:rsidRDefault="00FF048F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EFE2346" w14:textId="18EDF16F" w:rsidR="00FF048F" w:rsidRPr="00B235FE" w:rsidRDefault="00FF048F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B013702" w14:textId="700F41D7" w:rsidR="00AF3B58" w:rsidRPr="00065803" w:rsidRDefault="00AF3B58" w:rsidP="00CC5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D81D6C" w14:textId="77777777"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2EDB55D" w14:textId="77777777"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FC3B21" w:rsidSect="0045790C">
          <w:pgSz w:w="16838" w:h="11906" w:orient="landscape"/>
          <w:pgMar w:top="1134" w:right="567" w:bottom="709" w:left="1701" w:header="709" w:footer="709" w:gutter="0"/>
          <w:cols w:space="708"/>
          <w:docGrid w:linePitch="360"/>
        </w:sectPr>
      </w:pPr>
    </w:p>
    <w:p w14:paraId="006A4930" w14:textId="77777777" w:rsidR="001F21B3" w:rsidRPr="00AE45D7" w:rsidRDefault="001F21B3" w:rsidP="001F21B3">
      <w:pPr>
        <w:spacing w:line="240" w:lineRule="auto"/>
        <w:ind w:firstLine="567"/>
        <w:contextualSpacing/>
        <w:jc w:val="right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14:paraId="08867049" w14:textId="77777777" w:rsidR="001F21B3" w:rsidRPr="00AE45D7" w:rsidRDefault="001F21B3" w:rsidP="001F21B3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Пояснительная записка</w:t>
      </w:r>
    </w:p>
    <w:p w14:paraId="288E5CB1" w14:textId="77777777" w:rsidR="001F21B3" w:rsidRPr="00AE45D7" w:rsidRDefault="001F21B3" w:rsidP="001F21B3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к прогнозу социально-экономического развития</w:t>
      </w:r>
    </w:p>
    <w:p w14:paraId="7886ABCE" w14:textId="77777777" w:rsidR="001F21B3" w:rsidRPr="00AE45D7" w:rsidRDefault="001F21B3" w:rsidP="001F21B3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муниципального образования Первомайский район</w:t>
      </w:r>
    </w:p>
    <w:p w14:paraId="6179FA8D" w14:textId="77777777" w:rsidR="001F21B3" w:rsidRPr="00AE45D7" w:rsidRDefault="001F21B3" w:rsidP="001F21B3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на 2025 год и на плановый период 2026-2027 годов</w:t>
      </w:r>
    </w:p>
    <w:p w14:paraId="1F8DED6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22DA789E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Прогноз социально-экономического развития Первомайского района на среднесрочный период 2025-2027 годов разработан в соответствии с действующей нормативной правовой базой:</w:t>
      </w:r>
    </w:p>
    <w:p w14:paraId="32520F3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Бюджетным кодексом Российской Федерации;</w:t>
      </w:r>
    </w:p>
    <w:p w14:paraId="111E148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Федеральным законом от 28 июня 2014 года № 172-ФЗ «О стратегическом планировании в Российской Федерации»;</w:t>
      </w:r>
    </w:p>
    <w:p w14:paraId="4A05982B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Законом Томской области от 12 марта 2015 года № 24-03 «О стратегическом планировании в Томской области»;</w:t>
      </w:r>
    </w:p>
    <w:p w14:paraId="53AB7466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Постановлением Администрации Томской области от 05.05.2016 № 155а</w:t>
      </w:r>
    </w:p>
    <w:p w14:paraId="739D518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«Об утверждении Порядка разработки прогноза социально-экономического развития Томской области на среднесрочный период»;</w:t>
      </w:r>
    </w:p>
    <w:p w14:paraId="754DBE7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Постановлением Администрации Первомайского района от 07.07.2016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период».</w:t>
      </w:r>
    </w:p>
    <w:p w14:paraId="42920426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76B602F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  <w:lang w:val="en-US"/>
        </w:rPr>
        <w:t>I</w:t>
      </w:r>
      <w:r w:rsidRPr="00AE45D7">
        <w:rPr>
          <w:rFonts w:ascii="Times New Roman" w:hAnsi="Times New Roman" w:cs="Times New Roman"/>
          <w:b/>
          <w:sz w:val="16"/>
          <w:szCs w:val="16"/>
        </w:rPr>
        <w:t>. Базовый период (2022 – 2024 годы)</w:t>
      </w:r>
    </w:p>
    <w:p w14:paraId="3F9BA8E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</w:rPr>
      </w:pPr>
      <w:r w:rsidRPr="00AE45D7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</w:rPr>
        <w:t>Общая оценка социально-экономической ситуации в районе.</w:t>
      </w:r>
    </w:p>
    <w:p w14:paraId="51AC49C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Оценка исполнения прогноза социально-экономического развития Первомайского района на 2024 год.</w:t>
      </w:r>
    </w:p>
    <w:p w14:paraId="5996AA7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eastAsia="Calibri" w:hAnsi="Times New Roman" w:cs="Times New Roman"/>
          <w:sz w:val="16"/>
          <w:szCs w:val="16"/>
        </w:rPr>
        <w:t>В 2023 году Первомайский район развивался умеренными темпами с</w:t>
      </w:r>
      <w:r w:rsidRPr="00AE45D7">
        <w:rPr>
          <w:rFonts w:ascii="Times New Roman" w:hAnsi="Times New Roman" w:cs="Times New Roman"/>
          <w:sz w:val="16"/>
          <w:szCs w:val="16"/>
        </w:rPr>
        <w:t xml:space="preserve"> усилением инвестиционной направленности экономического роста, что характерно для базового сценария развития.</w:t>
      </w:r>
    </w:p>
    <w:p w14:paraId="04173F6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Прогнозная оценка показателей прогноза социально-экономического развития на 2023 год и фактическое достижение показателей не имеют существенных отклонений:</w:t>
      </w:r>
    </w:p>
    <w:p w14:paraId="0AE8ED0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967"/>
        <w:gridCol w:w="1382"/>
        <w:gridCol w:w="1559"/>
        <w:gridCol w:w="1671"/>
        <w:gridCol w:w="1048"/>
      </w:tblGrid>
      <w:tr w:rsidR="001F21B3" w:rsidRPr="00AE45D7" w14:paraId="7494B1FF" w14:textId="77777777" w:rsidTr="001F21B3">
        <w:tc>
          <w:tcPr>
            <w:tcW w:w="3967" w:type="dxa"/>
          </w:tcPr>
          <w:p w14:paraId="24DAC4E5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82" w:type="dxa"/>
          </w:tcPr>
          <w:p w14:paraId="77C04F5E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559" w:type="dxa"/>
          </w:tcPr>
          <w:p w14:paraId="27B1C29C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Прогнозная оценка показателей 2023 года</w:t>
            </w:r>
          </w:p>
        </w:tc>
        <w:tc>
          <w:tcPr>
            <w:tcW w:w="1671" w:type="dxa"/>
          </w:tcPr>
          <w:p w14:paraId="69839F14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Фактическое достижение показателей 2023 года</w:t>
            </w:r>
          </w:p>
        </w:tc>
        <w:tc>
          <w:tcPr>
            <w:tcW w:w="1048" w:type="dxa"/>
          </w:tcPr>
          <w:p w14:paraId="797ABC3F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Откло-нение</w:t>
            </w:r>
            <w:proofErr w:type="spellEnd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, %</w:t>
            </w:r>
          </w:p>
        </w:tc>
      </w:tr>
      <w:tr w:rsidR="001F21B3" w:rsidRPr="00AE45D7" w14:paraId="70017423" w14:textId="77777777" w:rsidTr="00AE45D7">
        <w:trPr>
          <w:trHeight w:val="504"/>
        </w:trPr>
        <w:tc>
          <w:tcPr>
            <w:tcW w:w="3967" w:type="dxa"/>
          </w:tcPr>
          <w:p w14:paraId="74ADA70F" w14:textId="4E8A995D" w:rsidR="001F21B3" w:rsidRPr="00AE45D7" w:rsidRDefault="001F21B3" w:rsidP="00AE45D7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(по полному кругу предприятий)</w:t>
            </w:r>
          </w:p>
        </w:tc>
        <w:tc>
          <w:tcPr>
            <w:tcW w:w="1382" w:type="dxa"/>
          </w:tcPr>
          <w:p w14:paraId="44EED0CD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559" w:type="dxa"/>
          </w:tcPr>
          <w:p w14:paraId="18CD271C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576,29</w:t>
            </w:r>
          </w:p>
        </w:tc>
        <w:tc>
          <w:tcPr>
            <w:tcW w:w="1671" w:type="dxa"/>
          </w:tcPr>
          <w:p w14:paraId="1162207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578,2</w:t>
            </w:r>
          </w:p>
        </w:tc>
        <w:tc>
          <w:tcPr>
            <w:tcW w:w="1048" w:type="dxa"/>
          </w:tcPr>
          <w:p w14:paraId="7C8406AF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</w:tr>
      <w:tr w:rsidR="001F21B3" w:rsidRPr="00AE45D7" w14:paraId="5998FF32" w14:textId="77777777" w:rsidTr="001F21B3">
        <w:tc>
          <w:tcPr>
            <w:tcW w:w="3967" w:type="dxa"/>
          </w:tcPr>
          <w:p w14:paraId="34683328" w14:textId="362A563C" w:rsidR="001F21B3" w:rsidRPr="00AE45D7" w:rsidRDefault="001F21B3" w:rsidP="00AE45D7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Продукция сельского хозяйства</w:t>
            </w:r>
          </w:p>
        </w:tc>
        <w:tc>
          <w:tcPr>
            <w:tcW w:w="1382" w:type="dxa"/>
          </w:tcPr>
          <w:p w14:paraId="1C7F4BD2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559" w:type="dxa"/>
          </w:tcPr>
          <w:p w14:paraId="5A8C69F0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1814,2</w:t>
            </w:r>
          </w:p>
        </w:tc>
        <w:tc>
          <w:tcPr>
            <w:tcW w:w="1671" w:type="dxa"/>
          </w:tcPr>
          <w:p w14:paraId="57C9144C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1892,8</w:t>
            </w:r>
          </w:p>
        </w:tc>
        <w:tc>
          <w:tcPr>
            <w:tcW w:w="1048" w:type="dxa"/>
          </w:tcPr>
          <w:p w14:paraId="581C87F7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</w:tr>
      <w:tr w:rsidR="001F21B3" w:rsidRPr="00AE45D7" w14:paraId="070FED06" w14:textId="77777777" w:rsidTr="001F21B3">
        <w:tc>
          <w:tcPr>
            <w:tcW w:w="3967" w:type="dxa"/>
          </w:tcPr>
          <w:p w14:paraId="5D8313A7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382" w:type="dxa"/>
          </w:tcPr>
          <w:p w14:paraId="0895DC7E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Км.</w:t>
            </w:r>
          </w:p>
        </w:tc>
        <w:tc>
          <w:tcPr>
            <w:tcW w:w="1559" w:type="dxa"/>
          </w:tcPr>
          <w:p w14:paraId="783873AF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356,5</w:t>
            </w:r>
          </w:p>
        </w:tc>
        <w:tc>
          <w:tcPr>
            <w:tcW w:w="1671" w:type="dxa"/>
          </w:tcPr>
          <w:p w14:paraId="28BAFD55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356,5</w:t>
            </w:r>
          </w:p>
        </w:tc>
        <w:tc>
          <w:tcPr>
            <w:tcW w:w="1048" w:type="dxa"/>
          </w:tcPr>
          <w:p w14:paraId="289569FE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1F21B3" w:rsidRPr="00AE45D7" w14:paraId="1CDB8BCD" w14:textId="77777777" w:rsidTr="001F21B3">
        <w:tc>
          <w:tcPr>
            <w:tcW w:w="3967" w:type="dxa"/>
          </w:tcPr>
          <w:p w14:paraId="0904B80E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Объем работ, выполненных по виду экономической деятельности «Строительство» (по полному кругу предприятий)</w:t>
            </w:r>
          </w:p>
        </w:tc>
        <w:tc>
          <w:tcPr>
            <w:tcW w:w="1382" w:type="dxa"/>
          </w:tcPr>
          <w:p w14:paraId="15159F65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559" w:type="dxa"/>
          </w:tcPr>
          <w:p w14:paraId="7990A2E8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562,2</w:t>
            </w:r>
          </w:p>
        </w:tc>
        <w:tc>
          <w:tcPr>
            <w:tcW w:w="1671" w:type="dxa"/>
          </w:tcPr>
          <w:p w14:paraId="3CC6877B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566,7</w:t>
            </w:r>
          </w:p>
        </w:tc>
        <w:tc>
          <w:tcPr>
            <w:tcW w:w="1048" w:type="dxa"/>
          </w:tcPr>
          <w:p w14:paraId="2748546C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</w:tr>
      <w:tr w:rsidR="001F21B3" w:rsidRPr="00AE45D7" w14:paraId="22617C7A" w14:textId="77777777" w:rsidTr="001F21B3">
        <w:tc>
          <w:tcPr>
            <w:tcW w:w="3967" w:type="dxa"/>
          </w:tcPr>
          <w:p w14:paraId="2D8F05C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Объем инвестиций в основной капитал за счет всех источников финансирования (без субъектов малого предпринимательства)</w:t>
            </w:r>
          </w:p>
        </w:tc>
        <w:tc>
          <w:tcPr>
            <w:tcW w:w="1382" w:type="dxa"/>
          </w:tcPr>
          <w:p w14:paraId="62DD4FA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559" w:type="dxa"/>
          </w:tcPr>
          <w:p w14:paraId="5F45818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430,9</w:t>
            </w:r>
          </w:p>
        </w:tc>
        <w:tc>
          <w:tcPr>
            <w:tcW w:w="1671" w:type="dxa"/>
          </w:tcPr>
          <w:p w14:paraId="0886D2F1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522,2</w:t>
            </w:r>
          </w:p>
        </w:tc>
        <w:tc>
          <w:tcPr>
            <w:tcW w:w="1048" w:type="dxa"/>
          </w:tcPr>
          <w:p w14:paraId="37571230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21,2</w:t>
            </w:r>
          </w:p>
        </w:tc>
      </w:tr>
      <w:tr w:rsidR="001F21B3" w:rsidRPr="00AE45D7" w14:paraId="4EB2D90E" w14:textId="77777777" w:rsidTr="001F21B3">
        <w:tc>
          <w:tcPr>
            <w:tcW w:w="3967" w:type="dxa"/>
          </w:tcPr>
          <w:p w14:paraId="10F1214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Оборот розничной торговли</w:t>
            </w:r>
          </w:p>
        </w:tc>
        <w:tc>
          <w:tcPr>
            <w:tcW w:w="1382" w:type="dxa"/>
          </w:tcPr>
          <w:p w14:paraId="0D9642D0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559" w:type="dxa"/>
          </w:tcPr>
          <w:p w14:paraId="588DEADF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1613,7</w:t>
            </w:r>
          </w:p>
        </w:tc>
        <w:tc>
          <w:tcPr>
            <w:tcW w:w="1671" w:type="dxa"/>
          </w:tcPr>
          <w:p w14:paraId="5778478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1655,5</w:t>
            </w:r>
          </w:p>
        </w:tc>
        <w:tc>
          <w:tcPr>
            <w:tcW w:w="1048" w:type="dxa"/>
          </w:tcPr>
          <w:p w14:paraId="3C5CC9B4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</w:tr>
      <w:tr w:rsidR="001F21B3" w:rsidRPr="00AE45D7" w14:paraId="4F8557B5" w14:textId="77777777" w:rsidTr="001F21B3">
        <w:tc>
          <w:tcPr>
            <w:tcW w:w="3967" w:type="dxa"/>
          </w:tcPr>
          <w:p w14:paraId="3E3DBFAF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1382" w:type="dxa"/>
          </w:tcPr>
          <w:p w14:paraId="61EF6EFE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559" w:type="dxa"/>
          </w:tcPr>
          <w:p w14:paraId="3981FEFC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418</w:t>
            </w:r>
          </w:p>
        </w:tc>
        <w:tc>
          <w:tcPr>
            <w:tcW w:w="1671" w:type="dxa"/>
          </w:tcPr>
          <w:p w14:paraId="4B1FD4ED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</w:p>
        </w:tc>
        <w:tc>
          <w:tcPr>
            <w:tcW w:w="1048" w:type="dxa"/>
          </w:tcPr>
          <w:p w14:paraId="1F385799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</w:tr>
      <w:tr w:rsidR="001F21B3" w:rsidRPr="00AE45D7" w14:paraId="41560EB5" w14:textId="77777777" w:rsidTr="001F21B3">
        <w:tc>
          <w:tcPr>
            <w:tcW w:w="3967" w:type="dxa"/>
          </w:tcPr>
          <w:p w14:paraId="49828D6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(в среднегодовом исчислении)</w:t>
            </w:r>
          </w:p>
        </w:tc>
        <w:tc>
          <w:tcPr>
            <w:tcW w:w="1382" w:type="dxa"/>
          </w:tcPr>
          <w:p w14:paraId="3077694F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Тыс.чел</w:t>
            </w:r>
            <w:proofErr w:type="spellEnd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700FBAB6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16,6</w:t>
            </w:r>
          </w:p>
        </w:tc>
        <w:tc>
          <w:tcPr>
            <w:tcW w:w="1671" w:type="dxa"/>
          </w:tcPr>
          <w:p w14:paraId="267ACF1B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1048" w:type="dxa"/>
          </w:tcPr>
          <w:p w14:paraId="5068035E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</w:tr>
      <w:tr w:rsidR="001F21B3" w:rsidRPr="00AE45D7" w14:paraId="35B196DD" w14:textId="77777777" w:rsidTr="001F21B3">
        <w:tc>
          <w:tcPr>
            <w:tcW w:w="3967" w:type="dxa"/>
          </w:tcPr>
          <w:p w14:paraId="1D7EFC44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Фонд заработной платы работников</w:t>
            </w:r>
          </w:p>
        </w:tc>
        <w:tc>
          <w:tcPr>
            <w:tcW w:w="1382" w:type="dxa"/>
          </w:tcPr>
          <w:p w14:paraId="2BA06D42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559" w:type="dxa"/>
          </w:tcPr>
          <w:p w14:paraId="448C4B6D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1735,7</w:t>
            </w:r>
          </w:p>
        </w:tc>
        <w:tc>
          <w:tcPr>
            <w:tcW w:w="1671" w:type="dxa"/>
          </w:tcPr>
          <w:p w14:paraId="55367541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1732,1</w:t>
            </w:r>
          </w:p>
        </w:tc>
        <w:tc>
          <w:tcPr>
            <w:tcW w:w="1048" w:type="dxa"/>
          </w:tcPr>
          <w:p w14:paraId="253D2498" w14:textId="77777777" w:rsidR="001F21B3" w:rsidRPr="00AE45D7" w:rsidRDefault="001F21B3" w:rsidP="001F21B3">
            <w:pPr>
              <w:spacing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</w:tbl>
    <w:p w14:paraId="78F5663C" w14:textId="77777777" w:rsidR="001F21B3" w:rsidRPr="00AE45D7" w:rsidRDefault="001F21B3" w:rsidP="001F21B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96016B6" w14:textId="77777777" w:rsidR="001F21B3" w:rsidRPr="00AE45D7" w:rsidRDefault="001F21B3" w:rsidP="001F21B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E45D7">
        <w:rPr>
          <w:rFonts w:ascii="Times New Roman" w:eastAsia="Calibri" w:hAnsi="Times New Roman" w:cs="Times New Roman"/>
          <w:sz w:val="16"/>
          <w:szCs w:val="16"/>
        </w:rPr>
        <w:t>В течение отчетного периода муниципальным образованием «Первомайский район»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района, повышение уровня и качества жизни населения Первомайского района.</w:t>
      </w:r>
    </w:p>
    <w:p w14:paraId="76543B53" w14:textId="77777777" w:rsidR="001F21B3" w:rsidRPr="00AE45D7" w:rsidRDefault="001F21B3" w:rsidP="001F21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условиях новой политической ситуации за отчетный 2023 год Первомайскому району удалось сохранить положительную динамику основных показателей социально-экономического развития:</w:t>
      </w:r>
    </w:p>
    <w:tbl>
      <w:tblPr>
        <w:tblStyle w:val="af"/>
        <w:tblW w:w="9635" w:type="dxa"/>
        <w:tblLayout w:type="fixed"/>
        <w:tblLook w:val="04A0" w:firstRow="1" w:lastRow="0" w:firstColumn="1" w:lastColumn="0" w:noHBand="0" w:noVBand="1"/>
      </w:tblPr>
      <w:tblGrid>
        <w:gridCol w:w="4248"/>
        <w:gridCol w:w="1418"/>
        <w:gridCol w:w="1276"/>
        <w:gridCol w:w="1417"/>
        <w:gridCol w:w="1276"/>
      </w:tblGrid>
      <w:tr w:rsidR="001F21B3" w:rsidRPr="00AE45D7" w14:paraId="274537B8" w14:textId="77777777" w:rsidTr="001F21B3">
        <w:tc>
          <w:tcPr>
            <w:tcW w:w="4248" w:type="dxa"/>
            <w:vMerge w:val="restart"/>
          </w:tcPr>
          <w:p w14:paraId="1874DF0F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14:paraId="569DF85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2"/>
          </w:tcPr>
          <w:p w14:paraId="054C52A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Значение показателя</w:t>
            </w:r>
          </w:p>
        </w:tc>
        <w:tc>
          <w:tcPr>
            <w:tcW w:w="1276" w:type="dxa"/>
            <w:vMerge w:val="restart"/>
          </w:tcPr>
          <w:p w14:paraId="5C0AD975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Темп роста, %</w:t>
            </w:r>
          </w:p>
        </w:tc>
      </w:tr>
      <w:tr w:rsidR="001F21B3" w:rsidRPr="00AE45D7" w14:paraId="74F5FA5F" w14:textId="77777777" w:rsidTr="001F21B3">
        <w:tc>
          <w:tcPr>
            <w:tcW w:w="4248" w:type="dxa"/>
            <w:vMerge/>
          </w:tcPr>
          <w:p w14:paraId="25775BFF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F110A6B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BC9A15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</w:tcPr>
          <w:p w14:paraId="013F1A77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276" w:type="dxa"/>
            <w:vMerge/>
          </w:tcPr>
          <w:p w14:paraId="6CE6FFF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1B3" w:rsidRPr="00AE45D7" w14:paraId="022EF8D6" w14:textId="77777777" w:rsidTr="001F21B3">
        <w:tc>
          <w:tcPr>
            <w:tcW w:w="4248" w:type="dxa"/>
          </w:tcPr>
          <w:p w14:paraId="1B9305E0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Общая сумма доходов консолидированного бюджета</w:t>
            </w:r>
          </w:p>
        </w:tc>
        <w:tc>
          <w:tcPr>
            <w:tcW w:w="1418" w:type="dxa"/>
          </w:tcPr>
          <w:p w14:paraId="7255237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276" w:type="dxa"/>
          </w:tcPr>
          <w:p w14:paraId="473F465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1491,7</w:t>
            </w:r>
          </w:p>
        </w:tc>
        <w:tc>
          <w:tcPr>
            <w:tcW w:w="1417" w:type="dxa"/>
          </w:tcPr>
          <w:p w14:paraId="6179EF2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1399,2</w:t>
            </w:r>
          </w:p>
        </w:tc>
        <w:tc>
          <w:tcPr>
            <w:tcW w:w="1276" w:type="dxa"/>
          </w:tcPr>
          <w:p w14:paraId="1DD7FDC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106,6</w:t>
            </w:r>
          </w:p>
        </w:tc>
      </w:tr>
      <w:tr w:rsidR="001F21B3" w:rsidRPr="00AE45D7" w14:paraId="27BCA4B2" w14:textId="77777777" w:rsidTr="001F21B3">
        <w:tc>
          <w:tcPr>
            <w:tcW w:w="4248" w:type="dxa"/>
          </w:tcPr>
          <w:p w14:paraId="5F0CD8C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Расходы бюджета</w:t>
            </w:r>
          </w:p>
        </w:tc>
        <w:tc>
          <w:tcPr>
            <w:tcW w:w="1418" w:type="dxa"/>
          </w:tcPr>
          <w:p w14:paraId="0AE5E6A7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276" w:type="dxa"/>
          </w:tcPr>
          <w:p w14:paraId="30CE454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1478,4</w:t>
            </w:r>
          </w:p>
        </w:tc>
        <w:tc>
          <w:tcPr>
            <w:tcW w:w="1417" w:type="dxa"/>
          </w:tcPr>
          <w:p w14:paraId="74454A06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1405,4</w:t>
            </w:r>
          </w:p>
        </w:tc>
        <w:tc>
          <w:tcPr>
            <w:tcW w:w="1276" w:type="dxa"/>
          </w:tcPr>
          <w:p w14:paraId="2135CB15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105,2</w:t>
            </w:r>
          </w:p>
        </w:tc>
      </w:tr>
      <w:tr w:rsidR="001F21B3" w:rsidRPr="00AE45D7" w14:paraId="1878ECD5" w14:textId="77777777" w:rsidTr="001F21B3">
        <w:tc>
          <w:tcPr>
            <w:tcW w:w="4248" w:type="dxa"/>
          </w:tcPr>
          <w:p w14:paraId="0B06FFC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по полному кругу предприятий</w:t>
            </w:r>
          </w:p>
        </w:tc>
        <w:tc>
          <w:tcPr>
            <w:tcW w:w="1418" w:type="dxa"/>
          </w:tcPr>
          <w:p w14:paraId="268E66B5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276" w:type="dxa"/>
          </w:tcPr>
          <w:p w14:paraId="4006EE31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578,2</w:t>
            </w:r>
          </w:p>
        </w:tc>
        <w:tc>
          <w:tcPr>
            <w:tcW w:w="1417" w:type="dxa"/>
          </w:tcPr>
          <w:p w14:paraId="64ECAFBB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546,9</w:t>
            </w:r>
          </w:p>
        </w:tc>
        <w:tc>
          <w:tcPr>
            <w:tcW w:w="1276" w:type="dxa"/>
          </w:tcPr>
          <w:p w14:paraId="671E8248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</w:tr>
      <w:tr w:rsidR="001F21B3" w:rsidRPr="00AE45D7" w14:paraId="02D3D4F0" w14:textId="77777777" w:rsidTr="001F21B3">
        <w:tc>
          <w:tcPr>
            <w:tcW w:w="4248" w:type="dxa"/>
          </w:tcPr>
          <w:p w14:paraId="722277B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Заготовлено древесины</w:t>
            </w:r>
          </w:p>
        </w:tc>
        <w:tc>
          <w:tcPr>
            <w:tcW w:w="1418" w:type="dxa"/>
          </w:tcPr>
          <w:p w14:paraId="2F570371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Тыс.куб.м</w:t>
            </w:r>
            <w:proofErr w:type="spellEnd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14:paraId="382BD1CE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1422,3</w:t>
            </w:r>
          </w:p>
        </w:tc>
        <w:tc>
          <w:tcPr>
            <w:tcW w:w="1417" w:type="dxa"/>
          </w:tcPr>
          <w:p w14:paraId="041C97D1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1305,02</w:t>
            </w:r>
          </w:p>
        </w:tc>
        <w:tc>
          <w:tcPr>
            <w:tcW w:w="1276" w:type="dxa"/>
          </w:tcPr>
          <w:p w14:paraId="57F8E77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</w:tr>
      <w:tr w:rsidR="001F21B3" w:rsidRPr="00AE45D7" w14:paraId="1562EBC0" w14:textId="77777777" w:rsidTr="001F21B3">
        <w:tc>
          <w:tcPr>
            <w:tcW w:w="4248" w:type="dxa"/>
          </w:tcPr>
          <w:p w14:paraId="139CAA78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Производство мяса говядины</w:t>
            </w:r>
          </w:p>
        </w:tc>
        <w:tc>
          <w:tcPr>
            <w:tcW w:w="1418" w:type="dxa"/>
          </w:tcPr>
          <w:p w14:paraId="7C4488A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Ц</w:t>
            </w:r>
          </w:p>
        </w:tc>
        <w:tc>
          <w:tcPr>
            <w:tcW w:w="1276" w:type="dxa"/>
          </w:tcPr>
          <w:p w14:paraId="6C3C1F79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2618</w:t>
            </w:r>
          </w:p>
        </w:tc>
        <w:tc>
          <w:tcPr>
            <w:tcW w:w="1417" w:type="dxa"/>
          </w:tcPr>
          <w:p w14:paraId="599061D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2398</w:t>
            </w:r>
          </w:p>
        </w:tc>
        <w:tc>
          <w:tcPr>
            <w:tcW w:w="1276" w:type="dxa"/>
          </w:tcPr>
          <w:p w14:paraId="13072D56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109,2</w:t>
            </w:r>
          </w:p>
        </w:tc>
      </w:tr>
      <w:tr w:rsidR="001F21B3" w:rsidRPr="00AE45D7" w14:paraId="548E2907" w14:textId="77777777" w:rsidTr="001F21B3">
        <w:tc>
          <w:tcPr>
            <w:tcW w:w="4248" w:type="dxa"/>
          </w:tcPr>
          <w:p w14:paraId="0EFADE60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Производство молока</w:t>
            </w:r>
          </w:p>
        </w:tc>
        <w:tc>
          <w:tcPr>
            <w:tcW w:w="1418" w:type="dxa"/>
          </w:tcPr>
          <w:p w14:paraId="4931B02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Ц</w:t>
            </w:r>
          </w:p>
        </w:tc>
        <w:tc>
          <w:tcPr>
            <w:tcW w:w="1276" w:type="dxa"/>
          </w:tcPr>
          <w:p w14:paraId="123F0F7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55211</w:t>
            </w:r>
          </w:p>
        </w:tc>
        <w:tc>
          <w:tcPr>
            <w:tcW w:w="1417" w:type="dxa"/>
          </w:tcPr>
          <w:p w14:paraId="1840755D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52296</w:t>
            </w:r>
          </w:p>
        </w:tc>
        <w:tc>
          <w:tcPr>
            <w:tcW w:w="1276" w:type="dxa"/>
          </w:tcPr>
          <w:p w14:paraId="7BE3284E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</w:tr>
      <w:tr w:rsidR="001F21B3" w:rsidRPr="00AE45D7" w14:paraId="4270666F" w14:textId="77777777" w:rsidTr="001F21B3">
        <w:tc>
          <w:tcPr>
            <w:tcW w:w="4248" w:type="dxa"/>
          </w:tcPr>
          <w:p w14:paraId="6CC8D29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Количество ЛПХ</w:t>
            </w:r>
          </w:p>
        </w:tc>
        <w:tc>
          <w:tcPr>
            <w:tcW w:w="1418" w:type="dxa"/>
          </w:tcPr>
          <w:p w14:paraId="6F4333DB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14:paraId="00294C7A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7427</w:t>
            </w:r>
          </w:p>
        </w:tc>
        <w:tc>
          <w:tcPr>
            <w:tcW w:w="1417" w:type="dxa"/>
          </w:tcPr>
          <w:p w14:paraId="4B6797C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7252</w:t>
            </w:r>
          </w:p>
        </w:tc>
        <w:tc>
          <w:tcPr>
            <w:tcW w:w="1276" w:type="dxa"/>
          </w:tcPr>
          <w:p w14:paraId="60373EC8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</w:tr>
      <w:tr w:rsidR="001F21B3" w:rsidRPr="00AE45D7" w14:paraId="0F0DC995" w14:textId="77777777" w:rsidTr="001F21B3">
        <w:tc>
          <w:tcPr>
            <w:tcW w:w="4248" w:type="dxa"/>
          </w:tcPr>
          <w:p w14:paraId="6D1679C0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Ввод в действие жилых домов</w:t>
            </w:r>
          </w:p>
        </w:tc>
        <w:tc>
          <w:tcPr>
            <w:tcW w:w="1418" w:type="dxa"/>
          </w:tcPr>
          <w:p w14:paraId="1249BB41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14:paraId="31A173DF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4250</w:t>
            </w:r>
          </w:p>
        </w:tc>
        <w:tc>
          <w:tcPr>
            <w:tcW w:w="1417" w:type="dxa"/>
          </w:tcPr>
          <w:p w14:paraId="19E701E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3574</w:t>
            </w:r>
          </w:p>
        </w:tc>
        <w:tc>
          <w:tcPr>
            <w:tcW w:w="1276" w:type="dxa"/>
          </w:tcPr>
          <w:p w14:paraId="4E402D11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118,9</w:t>
            </w:r>
          </w:p>
        </w:tc>
      </w:tr>
      <w:tr w:rsidR="001F21B3" w:rsidRPr="00AE45D7" w14:paraId="06DFC56B" w14:textId="77777777" w:rsidTr="001F21B3">
        <w:tc>
          <w:tcPr>
            <w:tcW w:w="4248" w:type="dxa"/>
          </w:tcPr>
          <w:p w14:paraId="1EFB1BE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Уровень безработицы</w:t>
            </w:r>
          </w:p>
        </w:tc>
        <w:tc>
          <w:tcPr>
            <w:tcW w:w="1418" w:type="dxa"/>
          </w:tcPr>
          <w:p w14:paraId="2269CD9A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</w:tcPr>
          <w:p w14:paraId="50014345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417" w:type="dxa"/>
          </w:tcPr>
          <w:p w14:paraId="5B7E7BFE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1276" w:type="dxa"/>
          </w:tcPr>
          <w:p w14:paraId="1E679585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- 0,6</w:t>
            </w:r>
          </w:p>
        </w:tc>
      </w:tr>
      <w:tr w:rsidR="001F21B3" w:rsidRPr="00AE45D7" w14:paraId="713F438C" w14:textId="77777777" w:rsidTr="001F21B3">
        <w:tc>
          <w:tcPr>
            <w:tcW w:w="4248" w:type="dxa"/>
          </w:tcPr>
          <w:p w14:paraId="51A552E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Количество безработных</w:t>
            </w:r>
          </w:p>
        </w:tc>
        <w:tc>
          <w:tcPr>
            <w:tcW w:w="1418" w:type="dxa"/>
          </w:tcPr>
          <w:p w14:paraId="4E69D76F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276" w:type="dxa"/>
          </w:tcPr>
          <w:p w14:paraId="4D7A98A9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417" w:type="dxa"/>
          </w:tcPr>
          <w:p w14:paraId="733F7557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276" w:type="dxa"/>
          </w:tcPr>
          <w:p w14:paraId="648584A9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63,1</w:t>
            </w:r>
          </w:p>
        </w:tc>
      </w:tr>
      <w:tr w:rsidR="001F21B3" w:rsidRPr="00AE45D7" w14:paraId="4D4CADB7" w14:textId="77777777" w:rsidTr="001F21B3">
        <w:tc>
          <w:tcPr>
            <w:tcW w:w="4248" w:type="dxa"/>
          </w:tcPr>
          <w:p w14:paraId="230F513D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Средняя заработная плата</w:t>
            </w:r>
          </w:p>
        </w:tc>
        <w:tc>
          <w:tcPr>
            <w:tcW w:w="1418" w:type="dxa"/>
          </w:tcPr>
          <w:p w14:paraId="1DAC62E9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14:paraId="795B3EA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45504,3</w:t>
            </w:r>
          </w:p>
        </w:tc>
        <w:tc>
          <w:tcPr>
            <w:tcW w:w="1417" w:type="dxa"/>
          </w:tcPr>
          <w:p w14:paraId="3C7EE3AF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39571,6</w:t>
            </w:r>
          </w:p>
        </w:tc>
        <w:tc>
          <w:tcPr>
            <w:tcW w:w="1276" w:type="dxa"/>
          </w:tcPr>
          <w:p w14:paraId="6AF17CC6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</w:tr>
      <w:tr w:rsidR="001F21B3" w:rsidRPr="00AE45D7" w14:paraId="7B524E18" w14:textId="77777777" w:rsidTr="001F21B3">
        <w:tc>
          <w:tcPr>
            <w:tcW w:w="4248" w:type="dxa"/>
          </w:tcPr>
          <w:p w14:paraId="11B13401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Средняя численность работников</w:t>
            </w:r>
          </w:p>
        </w:tc>
        <w:tc>
          <w:tcPr>
            <w:tcW w:w="1418" w:type="dxa"/>
          </w:tcPr>
          <w:p w14:paraId="5624BAC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276" w:type="dxa"/>
          </w:tcPr>
          <w:p w14:paraId="5A1DD814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2729</w:t>
            </w:r>
          </w:p>
        </w:tc>
        <w:tc>
          <w:tcPr>
            <w:tcW w:w="1417" w:type="dxa"/>
          </w:tcPr>
          <w:p w14:paraId="45F7602A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2536</w:t>
            </w:r>
          </w:p>
        </w:tc>
        <w:tc>
          <w:tcPr>
            <w:tcW w:w="1276" w:type="dxa"/>
          </w:tcPr>
          <w:p w14:paraId="3E31107D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107,6</w:t>
            </w:r>
          </w:p>
        </w:tc>
      </w:tr>
      <w:tr w:rsidR="001F21B3" w:rsidRPr="00AE45D7" w14:paraId="39F7D323" w14:textId="77777777" w:rsidTr="001F21B3">
        <w:tc>
          <w:tcPr>
            <w:tcW w:w="4248" w:type="dxa"/>
          </w:tcPr>
          <w:p w14:paraId="1F8AE1E3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Количество субъектов малого и среднего предпринимательства</w:t>
            </w:r>
          </w:p>
        </w:tc>
        <w:tc>
          <w:tcPr>
            <w:tcW w:w="1418" w:type="dxa"/>
          </w:tcPr>
          <w:p w14:paraId="2E087BFC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14:paraId="1689471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</w:p>
        </w:tc>
        <w:tc>
          <w:tcPr>
            <w:tcW w:w="1417" w:type="dxa"/>
          </w:tcPr>
          <w:p w14:paraId="2B782CD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425</w:t>
            </w:r>
          </w:p>
        </w:tc>
        <w:tc>
          <w:tcPr>
            <w:tcW w:w="1276" w:type="dxa"/>
          </w:tcPr>
          <w:p w14:paraId="3C5C3F5E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</w:tr>
      <w:tr w:rsidR="001F21B3" w:rsidRPr="00AE45D7" w14:paraId="635B0376" w14:textId="77777777" w:rsidTr="001F21B3">
        <w:tc>
          <w:tcPr>
            <w:tcW w:w="4248" w:type="dxa"/>
          </w:tcPr>
          <w:p w14:paraId="736BC55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Инвестиции в основной капитал по крупным и средним предприятиям</w:t>
            </w:r>
          </w:p>
        </w:tc>
        <w:tc>
          <w:tcPr>
            <w:tcW w:w="1418" w:type="dxa"/>
          </w:tcPr>
          <w:p w14:paraId="087DD24E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  <w:tc>
          <w:tcPr>
            <w:tcW w:w="1276" w:type="dxa"/>
          </w:tcPr>
          <w:p w14:paraId="5DF9A305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522,2</w:t>
            </w:r>
          </w:p>
        </w:tc>
        <w:tc>
          <w:tcPr>
            <w:tcW w:w="1417" w:type="dxa"/>
          </w:tcPr>
          <w:p w14:paraId="4CEFE8DB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397,1</w:t>
            </w:r>
          </w:p>
        </w:tc>
        <w:tc>
          <w:tcPr>
            <w:tcW w:w="1276" w:type="dxa"/>
          </w:tcPr>
          <w:p w14:paraId="2AC504EF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</w:tr>
      <w:tr w:rsidR="001F21B3" w:rsidRPr="00AE45D7" w14:paraId="36CF18AC" w14:textId="77777777" w:rsidTr="001F21B3">
        <w:tc>
          <w:tcPr>
            <w:tcW w:w="4248" w:type="dxa"/>
          </w:tcPr>
          <w:p w14:paraId="35A0C060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Привлечено средств на 1 рубль местного бюджета</w:t>
            </w:r>
          </w:p>
        </w:tc>
        <w:tc>
          <w:tcPr>
            <w:tcW w:w="1418" w:type="dxa"/>
          </w:tcPr>
          <w:p w14:paraId="7300FC09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14:paraId="07D1EB52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25,36</w:t>
            </w:r>
          </w:p>
        </w:tc>
        <w:tc>
          <w:tcPr>
            <w:tcW w:w="1417" w:type="dxa"/>
          </w:tcPr>
          <w:p w14:paraId="1B3D5A9E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12,84</w:t>
            </w:r>
          </w:p>
        </w:tc>
        <w:tc>
          <w:tcPr>
            <w:tcW w:w="1276" w:type="dxa"/>
          </w:tcPr>
          <w:p w14:paraId="1BCA3139" w14:textId="77777777" w:rsidR="001F21B3" w:rsidRPr="00AE45D7" w:rsidRDefault="001F21B3" w:rsidP="001F21B3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sz w:val="16"/>
                <w:szCs w:val="16"/>
              </w:rPr>
              <w:t>197,5</w:t>
            </w:r>
          </w:p>
        </w:tc>
      </w:tr>
    </w:tbl>
    <w:p w14:paraId="41F2447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665A9004" w14:textId="77777777" w:rsidR="001F21B3" w:rsidRPr="00AE45D7" w:rsidRDefault="001F21B3" w:rsidP="001F21B3">
      <w:pPr>
        <w:spacing w:line="240" w:lineRule="auto"/>
        <w:ind w:left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Промышленное производство</w:t>
      </w:r>
    </w:p>
    <w:p w14:paraId="3B53C77D" w14:textId="77777777" w:rsidR="001F21B3" w:rsidRPr="00AE45D7" w:rsidRDefault="001F21B3" w:rsidP="001F21B3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Основные предприятия лесной отрасли на территории района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- это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ООО «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Чулымлес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», ООО «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Визант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» и 37 предприятий малого бизнеса. Численность работающих в отрасли составляет более 1,5 тыс. человек. Средняя заработная плата – более 61 тыс. рублей. За отчетный период предприятиями лесопромышленного комплекса заготовлено 1422,3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тыс.куб.м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древесины, при этом темп роста составил 109% к уровню 2022 года. Производство пиломатериалов выросло на 50,6% и составило 77,2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тыс.куб.м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Первомайский район является одним из лидеров по производству древесины в Томской области.</w:t>
      </w:r>
    </w:p>
    <w:p w14:paraId="1818DEAE" w14:textId="77777777" w:rsidR="001F21B3" w:rsidRPr="00AE45D7" w:rsidRDefault="001F21B3" w:rsidP="001F21B3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Пищевые продукты производят ООО «ПСПК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Куендатский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», Первомайское РАЙПО, ИП Лапшина О.А., а также ряд микропредприятий – основные виды продукции – это молочная продукция, мясная и хлебобулочная.</w:t>
      </w:r>
    </w:p>
    <w:p w14:paraId="0D236BA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AE45D7">
        <w:rPr>
          <w:rFonts w:ascii="Times New Roman" w:hAnsi="Times New Roman" w:cs="Times New Roman"/>
          <w:bCs/>
          <w:sz w:val="16"/>
          <w:szCs w:val="16"/>
        </w:rPr>
        <w:t xml:space="preserve">Фактический объем отгруженных товаров по полному кругу предприятий по итогам 2023 года вырос на 5,7% и составил 578,2 </w:t>
      </w:r>
      <w:proofErr w:type="spellStart"/>
      <w:r w:rsidRPr="00AE45D7">
        <w:rPr>
          <w:rFonts w:ascii="Times New Roman" w:hAnsi="Times New Roman" w:cs="Times New Roman"/>
          <w:bCs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bCs/>
          <w:sz w:val="16"/>
          <w:szCs w:val="16"/>
        </w:rPr>
        <w:t>. – по отношению к оценке исполнения прогноза социально-экономического развития Первомайского района на 2023 год отклонение составило 0,3%.</w:t>
      </w:r>
    </w:p>
    <w:p w14:paraId="22E52F6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объем отгруженных товаров собственного производства, выполненных работ и услуг собственными силами (по полному кругу предприятий) составит 657,6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4D590897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6BAB7832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Сельское хозяйство</w:t>
      </w:r>
    </w:p>
    <w:p w14:paraId="2C2F1339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Сельскохозяйственным производством в Первомайском районе занимаются 2 крупных хозяйства, 2 кооператива, 12 КФХ, 2 ИП и более 7,4 тысяч личных подворий. </w:t>
      </w:r>
    </w:p>
    <w:p w14:paraId="25012B5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По итогам 2023 года отмечается увеличение производства мяса в живом весе до 2834,7 тонн, темп роста к уровню 2022 года составил 109,2%. В рейтинге муниципальных образований Томской области Первомайский район занимает 2 строчку по данному показателю. Производство молока выросло на 105,6% и составило 5521,1 тонн – это 6 место по Томской области. </w:t>
      </w:r>
    </w:p>
    <w:p w14:paraId="38E8032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Средняя заработная плата работников сельского хозяйства увеличилась до 44 </w:t>
      </w:r>
      <w:proofErr w:type="spellStart"/>
      <w:proofErr w:type="gramStart"/>
      <w:r w:rsidRPr="00AE45D7">
        <w:rPr>
          <w:rFonts w:ascii="Times New Roman" w:hAnsi="Times New Roman" w:cs="Times New Roman"/>
          <w:sz w:val="16"/>
          <w:szCs w:val="16"/>
        </w:rPr>
        <w:t>тыс.рублей</w:t>
      </w:r>
      <w:proofErr w:type="spellEnd"/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, что составило рост 130%. Среднесписочная численность работников в сельскохозяйственных предприятиях достигла 400 человек. </w:t>
      </w:r>
    </w:p>
    <w:p w14:paraId="37CD5CD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2023 году компания "Агро" успешно завершила строительство двух новых корпусов для откорма свиней в деревне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Калмаки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Этот проект стал значимым шагом в развитии сельскохозяйственного сектора региона, обеспечивая увеличение производства мяса и улучшение условий содержания животных. Новые корпуса оборудованы новой техникой, что позволяет оптимизировать процессы откорма и обеспечивать комфортные условия для свиней. Компания «Агро» в 2023 году отметила свой 15-летний юбилей.</w:t>
      </w:r>
    </w:p>
    <w:p w14:paraId="5C6E5E2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Малые формы хозяйствования производят около половины всей аграрной продукции в районе, в связи с чем, от их состояния и развития напрямую зависит АПК. По итогам 2023 года отмечается увеличение количества ЛПХ на 175 единиц по сравнению с 2022 годом. Сегодня их количество составляет 7427 единиц.</w:t>
      </w:r>
    </w:p>
    <w:p w14:paraId="111E8F5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Местные фермера и владельцы личных подсобных хозяйств еженедельно выезжают на ярмарки выходного дня, в том числе и на муниципальном транспорте. От Первомайского района работают 2 площадки на территории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г.Томска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Еженедельное количество участников ярмарок составляет около 40 человек. Объем реализованной продукции составляет более 10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5C6D53D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bCs/>
          <w:sz w:val="16"/>
          <w:szCs w:val="16"/>
        </w:rPr>
        <w:t xml:space="preserve">Фактический объем продукции сельского хозяйства по итогам 2023 года составил 1892,8 </w:t>
      </w:r>
      <w:proofErr w:type="spellStart"/>
      <w:r w:rsidRPr="00AE45D7">
        <w:rPr>
          <w:rFonts w:ascii="Times New Roman" w:hAnsi="Times New Roman" w:cs="Times New Roman"/>
          <w:bCs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bCs/>
          <w:sz w:val="16"/>
          <w:szCs w:val="16"/>
        </w:rPr>
        <w:t>. – по отношению к оценке исполнения прогноза социально-экономического развития Первомайского района на 2023 год отклонение составило 4,3%.</w:t>
      </w:r>
    </w:p>
    <w:p w14:paraId="6936668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ожидается увеличение производства продукции сельского хозяйства до 2125,6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67071EF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b/>
          <w:kern w:val="24"/>
          <w:sz w:val="16"/>
          <w:szCs w:val="16"/>
        </w:rPr>
      </w:pPr>
    </w:p>
    <w:p w14:paraId="173B6A6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b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b/>
          <w:kern w:val="24"/>
          <w:sz w:val="16"/>
          <w:szCs w:val="16"/>
        </w:rPr>
        <w:t>Транспорт</w:t>
      </w:r>
    </w:p>
    <w:p w14:paraId="5D6DE39B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2023 году отремонтировано 6 км дорог местного значения. В 2023 году будет отремонтировано 7 км дорог, в том числе 1,2 км асфальтобетонных и 5,8 км грунтовых дорог. </w:t>
      </w:r>
    </w:p>
    <w:p w14:paraId="5BC1AA9E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По национальному проекту "Безопасные качественные дороги" Томская область в прошлом году привела в нормативное состояние областные дороги Первомайского района общей протяженностью более 20 км: дороги «Первомайское ‑ Березовка» и «Первомайское ‑ Белый Яр». В текущем году ремонт дороги «Первомайское-Березовка» будет продолжен на участке со 2 по 28 км, а также ремонт участка дороги «Первомайское-Орехово» с 6 по 19 км.</w:t>
      </w:r>
    </w:p>
    <w:p w14:paraId="2FBB4C29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Сохранены три муниципальных маршрута с регулируемым тарифом «Первомайское-Улу-Юл», «Первомайское-Орехово» и «Первомайское-Малиновка». Практически все населенные пункты района обеспечены регулярными пассажирскими перевозками. </w:t>
      </w:r>
    </w:p>
    <w:p w14:paraId="3F6595CA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kern w:val="24"/>
          <w:sz w:val="16"/>
          <w:szCs w:val="16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356,5 км и в 2024 году не изменится.</w:t>
      </w:r>
    </w:p>
    <w:p w14:paraId="37303881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kern w:val="24"/>
          <w:sz w:val="16"/>
          <w:szCs w:val="16"/>
        </w:rPr>
        <w:t>Сохранятся значения таких показателей как протяженность автомобильных дорог общего пользования (510 км) и удельный вес автомобильных дорог с твердым покрытием в общей протяженности автомобильных дорог общего пользования (69,9%).</w:t>
      </w:r>
    </w:p>
    <w:p w14:paraId="4FF489B3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735373E3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Строительство</w:t>
      </w:r>
    </w:p>
    <w:p w14:paraId="6391BFD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Не снизились объемы по строительству. За 2023 год введено в действие 4250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жилых домов, в том числе населением 3554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– это 8 место по области. Общая площадь жилых помещений, приходящаяся в среднем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на одного жителя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составила 27,2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6979054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отчетном году в Первомайском районе были проведены комплексные кадастровые работы. Формируются и выделяются земельные участки для строительства. Всего в отчетном 2023 году предоставлено для строительства 3,2 гектаров земли, из них 2,1 гектаров для жилищного строительства. </w:t>
      </w:r>
    </w:p>
    <w:p w14:paraId="62CD3A4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Получили жилые помещения и улучшили жилищные условия в отчетном году 13 человек.</w:t>
      </w:r>
    </w:p>
    <w:p w14:paraId="7641B7CA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Тесное сотрудничество с работодателями в рамках социального партнерства позволило построить в 2023 году 3 жилых дома по программе «Комплексное развитие сельских территорий» по договору найма жилого помещения.</w:t>
      </w:r>
    </w:p>
    <w:p w14:paraId="5234C634" w14:textId="77777777" w:rsidR="001F21B3" w:rsidRPr="00AE45D7" w:rsidRDefault="001F21B3" w:rsidP="001F21B3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2023 году построено 9 новых газовых котельных и реконструкция 1 котельной на газ. В рамках федерального проекта «Чистая вода», государственной программы Томской области «Развитие коммунальной инфраструктуры в Томской области» ведется реконструкция системы водоснабжения с. Первомайское.</w:t>
      </w:r>
    </w:p>
    <w:p w14:paraId="4DA4A29D" w14:textId="77777777" w:rsidR="001F21B3" w:rsidRPr="00AE45D7" w:rsidRDefault="001F21B3" w:rsidP="001F21B3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2023 году ООО «Агро» реализовало проект по строительству 2 дополнительных корпусов откорма свиней в д.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Калмаки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3FFF463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bCs/>
          <w:sz w:val="16"/>
          <w:szCs w:val="16"/>
        </w:rPr>
        <w:t xml:space="preserve">Фактический объем работ, выполненных по виду деятельности «Строительство» по полному кругу предприятий </w:t>
      </w:r>
      <w:proofErr w:type="gramStart"/>
      <w:r w:rsidRPr="00AE45D7">
        <w:rPr>
          <w:rFonts w:ascii="Times New Roman" w:hAnsi="Times New Roman" w:cs="Times New Roman"/>
          <w:bCs/>
          <w:sz w:val="16"/>
          <w:szCs w:val="16"/>
        </w:rPr>
        <w:t>в 2023 году</w:t>
      </w:r>
      <w:proofErr w:type="gramEnd"/>
      <w:r w:rsidRPr="00AE45D7">
        <w:rPr>
          <w:rFonts w:ascii="Times New Roman" w:hAnsi="Times New Roman" w:cs="Times New Roman"/>
          <w:bCs/>
          <w:sz w:val="16"/>
          <w:szCs w:val="16"/>
        </w:rPr>
        <w:t xml:space="preserve"> составил 566,7 </w:t>
      </w:r>
      <w:proofErr w:type="spellStart"/>
      <w:r w:rsidRPr="00AE45D7">
        <w:rPr>
          <w:rFonts w:ascii="Times New Roman" w:hAnsi="Times New Roman" w:cs="Times New Roman"/>
          <w:bCs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bCs/>
          <w:sz w:val="16"/>
          <w:szCs w:val="16"/>
        </w:rPr>
        <w:t>. – по отношению к оценке исполнения прогноза социально-экономического развития Первомайского района на 2023 год отклонение составило 0,8%.</w:t>
      </w:r>
    </w:p>
    <w:p w14:paraId="3F348185" w14:textId="77777777" w:rsidR="001F21B3" w:rsidRPr="00AE45D7" w:rsidRDefault="001F21B3" w:rsidP="001F21B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ab/>
        <w:t>В 2024 году будет построен 1 бюджетный дом для специалистов бюджетной сферы.</w:t>
      </w:r>
    </w:p>
    <w:p w14:paraId="5C599C3D" w14:textId="77777777" w:rsidR="001F21B3" w:rsidRPr="00AE45D7" w:rsidRDefault="001F21B3" w:rsidP="001F21B3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</w:t>
      </w:r>
      <w:r w:rsidRPr="00AE45D7">
        <w:rPr>
          <w:rFonts w:ascii="Times New Roman" w:hAnsi="Times New Roman" w:cs="Times New Roman"/>
          <w:bCs/>
          <w:sz w:val="16"/>
          <w:szCs w:val="16"/>
        </w:rPr>
        <w:t xml:space="preserve">объем работ, выполненных по виду деятельности «Строительство» по полному кругу </w:t>
      </w:r>
      <w:proofErr w:type="gramStart"/>
      <w:r w:rsidRPr="00AE45D7">
        <w:rPr>
          <w:rFonts w:ascii="Times New Roman" w:hAnsi="Times New Roman" w:cs="Times New Roman"/>
          <w:bCs/>
          <w:sz w:val="16"/>
          <w:szCs w:val="16"/>
        </w:rPr>
        <w:t>предприятий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составит 663,3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74CBB097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542884B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Инвестиции</w:t>
      </w:r>
    </w:p>
    <w:p w14:paraId="24736D67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Объем инвестиций в основной капитал по кругу крупных и средних предприятий за 2023 год составил 522,2 млн. рублей, </w:t>
      </w:r>
      <w:r w:rsidRPr="00AE45D7">
        <w:rPr>
          <w:rFonts w:ascii="Times New Roman" w:hAnsi="Times New Roman" w:cs="Times New Roman"/>
          <w:bCs/>
          <w:sz w:val="16"/>
          <w:szCs w:val="16"/>
        </w:rPr>
        <w:t>по отношению к оценке исполнения прогноза социально-экономического развития Первомайского района на 2023 год отклонение составило 21,2%.</w:t>
      </w:r>
    </w:p>
    <w:p w14:paraId="7B38DF2F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По полному кругу предприятий объем инвестиций в основной капитал организаций составил 769,8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(темп роста 141,6%).</w:t>
      </w:r>
    </w:p>
    <w:p w14:paraId="4FD6F4F3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структуре инвестиций в основной капитал по источникам финансирования преобладает доля привлеченных средств. </w:t>
      </w:r>
    </w:p>
    <w:p w14:paraId="047FF741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2023 году построено 9 новых газовых котельных и реконструкция 1 котельной на газ. В рамках федерального проекта «Чистая вода», государственной программы Томской области «Развитие коммунальной инфраструктуры в Томской области» ведется реконструкция системы водоснабжения с. Первомайское.</w:t>
      </w:r>
    </w:p>
    <w:p w14:paraId="3C3D3E72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2023 году ООО «Агро» реализовало проект по строительству 2 дополнительных корпусов откорма свиней в д.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Калмаки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14918058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Предприятиями компании ООО «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Томлесдрев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» (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Чулымлес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Чичкаюльский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 ЛПХ) приобретено оборудование и техника.</w:t>
      </w:r>
    </w:p>
    <w:p w14:paraId="2CF57D25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Кооператив «Крестьянский» продолжает реализацию проекта по разведению КРС молочного направления в с.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Сергеево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Целью проекта является организация цеха по производству молока и увеличение объема переработки молока.</w:t>
      </w:r>
    </w:p>
    <w:p w14:paraId="60CED1BA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ожидается 862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инвестиций по полному кругу предприятий и 584,7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по кругу крупных и средних предприятий.</w:t>
      </w:r>
    </w:p>
    <w:p w14:paraId="7950ABE0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26DEB261" w14:textId="77777777" w:rsidR="001F21B3" w:rsidRPr="00AE45D7" w:rsidRDefault="001F21B3" w:rsidP="001F21B3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Торговля и услуги населению</w:t>
      </w:r>
    </w:p>
    <w:p w14:paraId="486DEC69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Первомайском районе действует более 180 магазинов, где трудятся более 610 человек.</w:t>
      </w:r>
    </w:p>
    <w:p w14:paraId="3C13425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Оборот розничной торговли в районе растет, и в 2023 году составил 1655,5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</w:t>
      </w:r>
      <w:r w:rsidRPr="00AE45D7">
        <w:rPr>
          <w:rFonts w:ascii="Times New Roman" w:hAnsi="Times New Roman" w:cs="Times New Roman"/>
          <w:bCs/>
          <w:sz w:val="16"/>
          <w:szCs w:val="16"/>
        </w:rPr>
        <w:t>по отношению к оценке исполнения прогноза социально-экономического развития Первомайского района на 2023 год отклонение составило 2,6%.</w:t>
      </w:r>
    </w:p>
    <w:p w14:paraId="49E43D3F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продолжится рост оборота розничной торговли, он составит 1852,7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540E8495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Оборот общественного питания по итогам 2023 года увеличился на 160% и составил 18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4C013B25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прогнозируется увеличение уровня оборота общественного питания, он составит 20,0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6646CD4F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Объем платных услуг населению увеличился на 14% и составил 224,4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В структуре платных услуг преобладали коммунальные и образовательные услуги.</w:t>
      </w:r>
    </w:p>
    <w:p w14:paraId="453F4BDB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2024 году объем платных услуг вырастет на 12,5% и составит 252,4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284DE993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0067E26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Малое и среднее предпринимательство, включая микропредприятия</w:t>
      </w:r>
    </w:p>
    <w:p w14:paraId="2422582A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Количество субъектов малого и среднего предпринимательства по итогам 2023 года составило 427 единиц, в том числе 333 индивидуальных предпринимателей. Численность самозанятых, зарегистрированных на территории Первомайского района и не имеющих статуса ИП, составляет более 700 человек.</w:t>
      </w:r>
    </w:p>
    <w:p w14:paraId="549D0D5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Численность занятых в сфере малого и среднего бизнеса составляет 2160 человек, их доля в общем числе трудящихся в районе – 35,5%.</w:t>
      </w:r>
    </w:p>
    <w:p w14:paraId="281674EA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Удельный вес НДФЛ в общей сумме налогов, поступивших в бюджет района от субъектов малого предпринимательства, составляет 22,2%, в том числе индивидуальных предпринимателей 1,8 %.</w:t>
      </w:r>
    </w:p>
    <w:p w14:paraId="008FFD7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На территории Первомайского района малому и среднему бизнесу предоставляется господдержка.</w:t>
      </w:r>
    </w:p>
    <w:p w14:paraId="2EFB8A82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Более 15 лет проводится конкурс предпринимательских проектов «Успешный старт». Победителем конкурса в 2023 году стал индивидуальный предприниматель Артамонов Александр Сергеевич с проектом по развитию автомастерской. Победитель получил субсидию в размере 700 тыс. руб. </w:t>
      </w:r>
    </w:p>
    <w:p w14:paraId="02FD73A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Первомайском районе создана межведомственная комиссия по оказанию государственной социальной помощи малоимущим гражданам. За 2023 год на развитие собственного дела в Первомайском районе заключено 46 социальных контрактов. Благодаря государственной социальной помощи в Первомайском районе расширяется сфера потребительского рынка.</w:t>
      </w:r>
    </w:p>
    <w:p w14:paraId="50496A4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Центр занятости населения Первомайского района оказывает единовременную финансовую помощь - 100 тыс. рублей на организацию самозанятости безработных граждан. За прошлый год финансовая помощь оказана 6 гражданам.</w:t>
      </w:r>
    </w:p>
    <w:p w14:paraId="2B7FCB67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bCs/>
          <w:sz w:val="16"/>
          <w:szCs w:val="16"/>
        </w:rPr>
        <w:t>По отношению к оценке исполнения прогноза социально-экономического развития Первомайского района на 2023 год отклонение по количеству СМП составило 2,2% (планировалось 418 СМП).</w:t>
      </w:r>
    </w:p>
    <w:p w14:paraId="60AB02C9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2024 году число СМП составит не менее 430 единиц, среднесписочная численность работников в СМП составит 2,8 тыс. человек, оборот малых и средних предприятий составит 2,1 млрд руб.</w:t>
      </w:r>
    </w:p>
    <w:p w14:paraId="1B96C717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14:paraId="026090AE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sz w:val="16"/>
          <w:szCs w:val="16"/>
        </w:rPr>
      </w:pPr>
      <w:r w:rsidRPr="00AE45D7">
        <w:rPr>
          <w:rFonts w:ascii="Times New Roman" w:eastAsia="Calibri" w:hAnsi="Times New Roman" w:cs="Times New Roman"/>
          <w:b/>
          <w:sz w:val="16"/>
          <w:szCs w:val="16"/>
        </w:rPr>
        <w:t>Население</w:t>
      </w:r>
    </w:p>
    <w:p w14:paraId="4D9B1616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Численность население в Первомайском районе на 01.01.2024 года составила 16,5 </w:t>
      </w:r>
      <w:proofErr w:type="spellStart"/>
      <w:proofErr w:type="gramStart"/>
      <w:r w:rsidRPr="00AE45D7">
        <w:rPr>
          <w:rFonts w:ascii="Times New Roman" w:hAnsi="Times New Roman" w:cs="Times New Roman"/>
          <w:sz w:val="16"/>
          <w:szCs w:val="16"/>
        </w:rPr>
        <w:t>тыс.человек</w:t>
      </w:r>
      <w:proofErr w:type="spellEnd"/>
      <w:proofErr w:type="gramEnd"/>
      <w:r w:rsidRPr="00AE45D7">
        <w:rPr>
          <w:rFonts w:ascii="Times New Roman" w:hAnsi="Times New Roman" w:cs="Times New Roman"/>
          <w:sz w:val="16"/>
          <w:szCs w:val="16"/>
        </w:rPr>
        <w:t>. П</w:t>
      </w:r>
      <w:r w:rsidRPr="00AE45D7">
        <w:rPr>
          <w:rFonts w:ascii="Times New Roman" w:hAnsi="Times New Roman" w:cs="Times New Roman"/>
          <w:bCs/>
          <w:sz w:val="16"/>
          <w:szCs w:val="16"/>
        </w:rPr>
        <w:t xml:space="preserve">о отношению к оценке исполнения прогноза социально-экономического развития Первомайского района на 2023 год отклонение составило 0,6% (планировалось 16,6 </w:t>
      </w:r>
      <w:proofErr w:type="spellStart"/>
      <w:proofErr w:type="gramStart"/>
      <w:r w:rsidRPr="00AE45D7">
        <w:rPr>
          <w:rFonts w:ascii="Times New Roman" w:hAnsi="Times New Roman" w:cs="Times New Roman"/>
          <w:bCs/>
          <w:sz w:val="16"/>
          <w:szCs w:val="16"/>
        </w:rPr>
        <w:t>тыс.чел</w:t>
      </w:r>
      <w:proofErr w:type="spellEnd"/>
      <w:proofErr w:type="gramEnd"/>
      <w:r w:rsidRPr="00AE45D7">
        <w:rPr>
          <w:rFonts w:ascii="Times New Roman" w:hAnsi="Times New Roman" w:cs="Times New Roman"/>
          <w:bCs/>
          <w:sz w:val="16"/>
          <w:szCs w:val="16"/>
        </w:rPr>
        <w:t>).</w:t>
      </w:r>
    </w:p>
    <w:p w14:paraId="51AB30A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январе-декабре 2023 года в сравнении с аналогичным периодом 2022 года рождаемость снизилась на 18.8%. Общий коэффициент рождаемости в Первомайском районе в январе-декабре 2023 года составил 8.8 на 1000 человек населения.</w:t>
      </w:r>
    </w:p>
    <w:p w14:paraId="2F7614F1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январе-декабре 2023 года по отношению к январю-декабрю 2022 года смертность сократилась на 19.1%. Общий коэффициент смертности (число умерших на 1000 человек населения) в районе составил 13.7. Естественная убыль населения сократилась по сравнению с аналогичным периодом 2022 года.</w:t>
      </w:r>
    </w:p>
    <w:p w14:paraId="600E23B6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 В январе-декабре 2023 года число заключенных браков сократилось по сравнению с соответствующим периодом прошлого года на 16.5% (23 брака), число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разводов  возросло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 на 50.0% (36 разводов) по отношению к январю-декабрю 2022 года.</w:t>
      </w:r>
    </w:p>
    <w:p w14:paraId="197CE5D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Миграционные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потоки  В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Первомайском районе складывались следующим образом: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535"/>
        <w:gridCol w:w="1669"/>
        <w:gridCol w:w="1536"/>
        <w:gridCol w:w="1535"/>
        <w:gridCol w:w="1683"/>
      </w:tblGrid>
      <w:tr w:rsidR="001F21B3" w:rsidRPr="00AE45D7" w14:paraId="15CE2EBD" w14:textId="77777777" w:rsidTr="00334D9C">
        <w:trPr>
          <w:cantSplit/>
          <w:trHeight w:val="56"/>
        </w:trPr>
        <w:tc>
          <w:tcPr>
            <w:tcW w:w="2531" w:type="pct"/>
            <w:gridSpan w:val="3"/>
          </w:tcPr>
          <w:p w14:paraId="678B4CF0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Январь-декабрь 2023</w:t>
            </w:r>
          </w:p>
        </w:tc>
        <w:tc>
          <w:tcPr>
            <w:tcW w:w="2469" w:type="pct"/>
            <w:gridSpan w:val="3"/>
          </w:tcPr>
          <w:p w14:paraId="6613847A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Январь-декабрь 2022</w:t>
            </w:r>
          </w:p>
        </w:tc>
      </w:tr>
      <w:tr w:rsidR="001F21B3" w:rsidRPr="00AE45D7" w14:paraId="0E44348D" w14:textId="77777777" w:rsidTr="00334D9C">
        <w:trPr>
          <w:cantSplit/>
          <w:trHeight w:val="210"/>
        </w:trPr>
        <w:tc>
          <w:tcPr>
            <w:tcW w:w="867" w:type="pct"/>
          </w:tcPr>
          <w:p w14:paraId="21E3CA26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число </w:t>
            </w: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br/>
              <w:t>прибывших</w:t>
            </w:r>
          </w:p>
        </w:tc>
        <w:tc>
          <w:tcPr>
            <w:tcW w:w="797" w:type="pct"/>
          </w:tcPr>
          <w:p w14:paraId="3ACEE434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число</w:t>
            </w: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br/>
              <w:t>выбывших</w:t>
            </w:r>
          </w:p>
        </w:tc>
        <w:tc>
          <w:tcPr>
            <w:tcW w:w="867" w:type="pct"/>
          </w:tcPr>
          <w:p w14:paraId="2E1574E9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миграционный прирост (+), снижение (-)</w:t>
            </w:r>
          </w:p>
        </w:tc>
        <w:tc>
          <w:tcPr>
            <w:tcW w:w="798" w:type="pct"/>
          </w:tcPr>
          <w:p w14:paraId="0832D634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число</w:t>
            </w: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br/>
              <w:t>прибывших</w:t>
            </w:r>
          </w:p>
        </w:tc>
        <w:tc>
          <w:tcPr>
            <w:tcW w:w="797" w:type="pct"/>
          </w:tcPr>
          <w:p w14:paraId="21504E47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число </w:t>
            </w: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br/>
              <w:t>выбывших</w:t>
            </w:r>
          </w:p>
        </w:tc>
        <w:tc>
          <w:tcPr>
            <w:tcW w:w="872" w:type="pct"/>
          </w:tcPr>
          <w:p w14:paraId="20D7B4EA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миграционный прирост (+), снижение (-)</w:t>
            </w:r>
          </w:p>
        </w:tc>
      </w:tr>
      <w:tr w:rsidR="001F21B3" w:rsidRPr="00AE45D7" w14:paraId="5CE18432" w14:textId="77777777" w:rsidTr="001F21B3">
        <w:trPr>
          <w:trHeight w:val="180"/>
        </w:trPr>
        <w:tc>
          <w:tcPr>
            <w:tcW w:w="867" w:type="pct"/>
            <w:vAlign w:val="bottom"/>
          </w:tcPr>
          <w:p w14:paraId="69A0B9E5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182</w:t>
            </w:r>
          </w:p>
        </w:tc>
        <w:tc>
          <w:tcPr>
            <w:tcW w:w="797" w:type="pct"/>
            <w:vAlign w:val="bottom"/>
          </w:tcPr>
          <w:p w14:paraId="56087AA1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356</w:t>
            </w:r>
          </w:p>
        </w:tc>
        <w:tc>
          <w:tcPr>
            <w:tcW w:w="867" w:type="pct"/>
            <w:vAlign w:val="bottom"/>
          </w:tcPr>
          <w:p w14:paraId="1E5556AB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-174</w:t>
            </w:r>
          </w:p>
        </w:tc>
        <w:tc>
          <w:tcPr>
            <w:tcW w:w="798" w:type="pct"/>
            <w:vAlign w:val="bottom"/>
          </w:tcPr>
          <w:p w14:paraId="4AEAB257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327</w:t>
            </w:r>
          </w:p>
        </w:tc>
        <w:tc>
          <w:tcPr>
            <w:tcW w:w="797" w:type="pct"/>
            <w:vAlign w:val="bottom"/>
          </w:tcPr>
          <w:p w14:paraId="28C893BD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448</w:t>
            </w:r>
          </w:p>
        </w:tc>
        <w:tc>
          <w:tcPr>
            <w:tcW w:w="872" w:type="pct"/>
            <w:vAlign w:val="bottom"/>
          </w:tcPr>
          <w:p w14:paraId="31D89539" w14:textId="77777777" w:rsidR="001F21B3" w:rsidRPr="00AE45D7" w:rsidRDefault="001F21B3" w:rsidP="001F21B3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E45D7">
              <w:rPr>
                <w:rFonts w:ascii="Times New Roman" w:hAnsi="Times New Roman" w:cs="Times New Roman"/>
                <w:iCs/>
                <w:sz w:val="16"/>
                <w:szCs w:val="16"/>
              </w:rPr>
              <w:t>-121</w:t>
            </w:r>
          </w:p>
        </w:tc>
      </w:tr>
    </w:tbl>
    <w:p w14:paraId="52995FD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iCs/>
          <w:sz w:val="16"/>
          <w:szCs w:val="16"/>
        </w:rPr>
      </w:pPr>
    </w:p>
    <w:p w14:paraId="60FF51C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январе-декабре 2023 года наблюдается миграционная убыль, которая составила 174 человека. Число прибывших по отношению к январю-декабрю 2022 года на 44.3% меньше (145 человек), число выбывших по отношению к январю-декабрю 2022 года на 92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человека  меньше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и составляет (79.5%).</w:t>
      </w:r>
    </w:p>
    <w:p w14:paraId="3DF093A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2023 году численность населения продолжит снижаться и составит 16,5 тыс. человек.</w:t>
      </w:r>
    </w:p>
    <w:p w14:paraId="515E855A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322EB34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Труд и занятость населения</w:t>
      </w:r>
    </w:p>
    <w:p w14:paraId="44A1502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E45D7">
        <w:rPr>
          <w:rFonts w:ascii="Times New Roman" w:hAnsi="Times New Roman" w:cs="Times New Roman"/>
          <w:iCs/>
          <w:sz w:val="16"/>
          <w:szCs w:val="16"/>
        </w:rPr>
        <w:t>Средняя номинальная заработная плата начисленная за январь-ноябрь 2023 года в крупных и средних предприятиях и организациях составила 44191.5 рублей и в сравнении с январем-</w:t>
      </w:r>
      <w:proofErr w:type="gramStart"/>
      <w:r w:rsidRPr="00AE45D7">
        <w:rPr>
          <w:rFonts w:ascii="Times New Roman" w:hAnsi="Times New Roman" w:cs="Times New Roman"/>
          <w:iCs/>
          <w:sz w:val="16"/>
          <w:szCs w:val="16"/>
        </w:rPr>
        <w:t>ноябрем  2022</w:t>
      </w:r>
      <w:proofErr w:type="gramEnd"/>
      <w:r w:rsidRPr="00AE45D7">
        <w:rPr>
          <w:rFonts w:ascii="Times New Roman" w:hAnsi="Times New Roman" w:cs="Times New Roman"/>
          <w:iCs/>
          <w:sz w:val="16"/>
          <w:szCs w:val="16"/>
        </w:rPr>
        <w:t xml:space="preserve"> года увеличилась на 15.7%. </w:t>
      </w:r>
    </w:p>
    <w:p w14:paraId="7B8C2D4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E45D7">
        <w:rPr>
          <w:rFonts w:ascii="Times New Roman" w:hAnsi="Times New Roman" w:cs="Times New Roman"/>
          <w:iCs/>
          <w:sz w:val="16"/>
          <w:szCs w:val="16"/>
        </w:rPr>
        <w:t xml:space="preserve">Реальная заработная </w:t>
      </w:r>
      <w:proofErr w:type="gramStart"/>
      <w:r w:rsidRPr="00AE45D7">
        <w:rPr>
          <w:rFonts w:ascii="Times New Roman" w:hAnsi="Times New Roman" w:cs="Times New Roman"/>
          <w:iCs/>
          <w:sz w:val="16"/>
          <w:szCs w:val="16"/>
        </w:rPr>
        <w:t>плата,  рассчитанная</w:t>
      </w:r>
      <w:proofErr w:type="gramEnd"/>
      <w:r w:rsidRPr="00AE45D7">
        <w:rPr>
          <w:rFonts w:ascii="Times New Roman" w:hAnsi="Times New Roman" w:cs="Times New Roman"/>
          <w:iCs/>
          <w:sz w:val="16"/>
          <w:szCs w:val="16"/>
        </w:rPr>
        <w:t xml:space="preserve"> с учетом индекса потребительских цен, в январе-ноябре 2023 составила 110.9% к соответствующему периоду 2022 года.</w:t>
      </w:r>
    </w:p>
    <w:p w14:paraId="4BB1B91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</w:t>
      </w:r>
      <w:r w:rsidRPr="00AE45D7">
        <w:rPr>
          <w:rFonts w:ascii="Times New Roman" w:hAnsi="Times New Roman" w:cs="Times New Roman"/>
          <w:bCs/>
          <w:sz w:val="16"/>
          <w:szCs w:val="16"/>
        </w:rPr>
        <w:t>о отношению к оценке исполнения прогноза социально-экономического развития Первомайского района на 2023 год отклонение по заработной плате составило 6,5%.</w:t>
      </w:r>
    </w:p>
    <w:p w14:paraId="7C17498D" w14:textId="77777777" w:rsidR="001F21B3" w:rsidRPr="00AE45D7" w:rsidRDefault="001F21B3" w:rsidP="001F21B3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2023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роста производительности труда, повышению минимального размера оплаты труда, а также реализации социальной политики предприятий, принятия обязательств, предусмотренных коллективными договорами и соглашениями. </w:t>
      </w:r>
    </w:p>
    <w:p w14:paraId="246D9305" w14:textId="77777777" w:rsidR="001F21B3" w:rsidRPr="00AE45D7" w:rsidRDefault="001F21B3" w:rsidP="001F21B3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Рост средней заработной платы работников бюджетных учреждений в 2023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политики», а также ежегодной индексацией на уровень прогнозируемой инфляции и продолжится в прогнозируемом периоде. </w:t>
      </w:r>
    </w:p>
    <w:p w14:paraId="1AADF6C4" w14:textId="77777777" w:rsidR="001F21B3" w:rsidRPr="00AE45D7" w:rsidRDefault="001F21B3" w:rsidP="001F21B3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Рост средней заработной платы в 2024 году ожидается на уровне 109,8% и составит 49265,0 руб.</w:t>
      </w:r>
    </w:p>
    <w:p w14:paraId="1EE08FC7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К концу декабря 2023 года в органах государственной службы занятости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со-стояло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на учёте 99 человек не занятых трудовой деятельностью. Из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них  98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человек имели статус безработного. Уровень регистрируемой безработицы составил 0.9% от экономически активного населения. П</w:t>
      </w:r>
      <w:r w:rsidRPr="00AE45D7">
        <w:rPr>
          <w:rFonts w:ascii="Times New Roman" w:hAnsi="Times New Roman" w:cs="Times New Roman"/>
          <w:bCs/>
          <w:sz w:val="16"/>
          <w:szCs w:val="16"/>
        </w:rPr>
        <w:t xml:space="preserve">о отношению к оценке исполнения прогноза социально-экономического развития Первомайского района на 2023 год отклонение по уровню безработицы составило 0,7%. </w:t>
      </w:r>
    </w:p>
    <w:p w14:paraId="27F87F37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E45D7">
        <w:rPr>
          <w:rFonts w:ascii="Times New Roman" w:hAnsi="Times New Roman" w:cs="Times New Roman"/>
          <w:bCs/>
          <w:sz w:val="16"/>
          <w:szCs w:val="16"/>
        </w:rPr>
        <w:t>В 2024 году уровень безработицы прогнозируется не выше 0,8%.</w:t>
      </w:r>
    </w:p>
    <w:p w14:paraId="0335241F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Расчет фонда платы труда работников организаций (далее – ФОТ) произведен с учетом фактически сложившихся данных о размере ФОТ по данным статистики, планируемых изменений в отраслях, представленных на территории муниципального образования Первомайский район, бюджетной сфере и ожидаемых инвестиционных проектов, а также с учетом поступления налога на доходы физических лиц.</w:t>
      </w:r>
    </w:p>
    <w:p w14:paraId="28B76326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ФОТ по полному кругу предприятий в 2023 году составил 1732,1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., темп роста по сравнению с 2022 годом составил 108%. П</w:t>
      </w:r>
      <w:r w:rsidRPr="00AE45D7">
        <w:rPr>
          <w:rFonts w:ascii="Times New Roman" w:hAnsi="Times New Roman" w:cs="Times New Roman"/>
          <w:bCs/>
          <w:sz w:val="16"/>
          <w:szCs w:val="16"/>
        </w:rPr>
        <w:t>о отношению к оценке исполнения прогноза социально-экономического развития Первомайского района на 2023 год отклонение составило 0,2%.</w:t>
      </w:r>
    </w:p>
    <w:p w14:paraId="1E6370E4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ФОТ в 2024 году ожидается в размере 1853,4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Темп роста составит 107%. </w:t>
      </w:r>
    </w:p>
    <w:p w14:paraId="67EE9B4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47C761A2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  <w:lang w:val="en-US"/>
        </w:rPr>
        <w:t>II</w:t>
      </w:r>
      <w:r w:rsidRPr="00AE45D7">
        <w:rPr>
          <w:rFonts w:ascii="Times New Roman" w:hAnsi="Times New Roman" w:cs="Times New Roman"/>
          <w:b/>
          <w:sz w:val="16"/>
          <w:szCs w:val="16"/>
        </w:rPr>
        <w:t>. Прогнозный период (2025-2027 годы)</w:t>
      </w:r>
    </w:p>
    <w:p w14:paraId="46F96D3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14:paraId="69DF263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</w:rPr>
      </w:pPr>
      <w:r w:rsidRPr="00AE45D7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</w:rPr>
        <w:t>Общая прогнозная оценка социально-экономической ситуации в районе</w:t>
      </w:r>
    </w:p>
    <w:p w14:paraId="30C96937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Прогнозе заложены параметры тарифной политики, нацеленной на обеспечение стабильных условий для экономического роста и ограничивающей динамику регулируемых тарифов на услуги инфраструктурных компаний уровнем прогнозной инфляции.</w:t>
      </w:r>
    </w:p>
    <w:p w14:paraId="39D6320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Наряду с факторами внешних ограничений, на социально-экономическое</w:t>
      </w:r>
    </w:p>
    <w:p w14:paraId="694A2895" w14:textId="77777777" w:rsidR="001F21B3" w:rsidRPr="00AE45D7" w:rsidRDefault="001F21B3" w:rsidP="001F21B3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развитие Первомайского района оказывают влияние и внутренние ограничения. Основными факторами, ограничивающими деятельность предприятий и организаций базовых отраслей экономики, являются:</w:t>
      </w:r>
    </w:p>
    <w:p w14:paraId="5D03C78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– недостаточный спрос на продукцию (услуги);</w:t>
      </w:r>
    </w:p>
    <w:p w14:paraId="75095E8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– неопределенность экономической ситуации;</w:t>
      </w:r>
    </w:p>
    <w:p w14:paraId="037B4F0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– финансовые ограничения, в том числе высокие процентные ставки по кредитам, высокие транспортные расходы, высокая арендная плата, высокая стоимость материалов, конструкций и изделий.</w:t>
      </w:r>
    </w:p>
    <w:p w14:paraId="2C92D8F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Внутренняя социально-экономическая политика в среднесрочной перспективе будет направлена на достижение национальных целей развития и выполнения других приоритетных задач, поставленных в майском Указе Президента Российской Федерации.</w:t>
      </w:r>
    </w:p>
    <w:p w14:paraId="189A626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среднесрочной перспективе деятельность муниципального образования Первомайский район будет направлена на достижение целей Стратегии развития Первомайского района до 2030 года.</w:t>
      </w:r>
    </w:p>
    <w:p w14:paraId="75BD1D9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Основным механизмом реализации данных целей будет выполнение мероприятий муниципальных программ.</w:t>
      </w:r>
    </w:p>
    <w:p w14:paraId="732541C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Прогноз разработан в составе трех основных сценариев развития: консервативного, базового и целевого.</w:t>
      </w:r>
    </w:p>
    <w:p w14:paraId="775A8A1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Консервативный сценарий (вариант 1) характеризуется умеренными</w:t>
      </w:r>
    </w:p>
    <w:p w14:paraId="6771C51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темпами роста экономики на основе модернизации ведущих секторов экономики при сохранении структурных барьеров в развитии человеческого капитала, транспортной инфраструктуры.</w:t>
      </w:r>
    </w:p>
    <w:p w14:paraId="12A1F61E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Базовый сценарий (вариант 2) характеризуется дополнительными импульсами инновационного развития и усилением инвестиционной направленности экономического роста. Возрастает роль конкурентоспособного сектора высокотехнологичных производств и экономики знаний.</w:t>
      </w:r>
    </w:p>
    <w:p w14:paraId="6A6BA7A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Целевой сценарий (вариант 3) характеризуется форсированными темпами роста экономики региона, повышенной инвестиционной активностью, достижением целевых показателей национальных проектов.</w:t>
      </w:r>
    </w:p>
    <w:p w14:paraId="3F0C7C5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Базовый вариант Прогноза принимается за основу при расчете доходов бюджета Первомайского района.</w:t>
      </w:r>
    </w:p>
    <w:p w14:paraId="5D0A6C3E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целом в среднесрочной перспективе на 2024–2026 годы прогнозируется позитивная динамика социально-экономического развития Первомайского района.</w:t>
      </w:r>
    </w:p>
    <w:p w14:paraId="73E77C8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Промышленное производство</w:t>
      </w:r>
    </w:p>
    <w:p w14:paraId="12A170D5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Обороты производства промышленных предприятий Первомайского района в прогнозном периоде увеличатся за счет обновления оборудования.</w:t>
      </w:r>
    </w:p>
    <w:p w14:paraId="567265EE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Объем отгруженных товаров собственного производства составит: по консервативному варианту от 686,9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 в 2025 году до 736,9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году; по базовому от 689,2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765,1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целевому варианту от 691,4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772,7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в 2027 году.</w:t>
      </w:r>
    </w:p>
    <w:p w14:paraId="7DBD516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По разделу обрабатывающие производства составит: по консервативному варианту от 659,1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706,3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году; по базовому от 661,3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734,2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целевому варианту от 663,4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741,6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в 2027 году.</w:t>
      </w:r>
    </w:p>
    <w:p w14:paraId="62E88C2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0E555C6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Сельское хозяйство</w:t>
      </w:r>
    </w:p>
    <w:p w14:paraId="7BC6CA02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Первомайском районе продолжится создание условий для эффективного развития сельского хозяйства, повышение конкурентоспособности отрасли. </w:t>
      </w:r>
    </w:p>
    <w:p w14:paraId="1440B2D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Основными приоритеты:</w:t>
      </w:r>
    </w:p>
    <w:p w14:paraId="11192B7C" w14:textId="77777777" w:rsidR="001F21B3" w:rsidRPr="00AE45D7" w:rsidRDefault="001F21B3" w:rsidP="001F21B3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стимулирование инвестиционной активности сельхозтоваропроизводителей. Посредством поддержки инвестиционных проектов за счет областных конкурсов,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14:paraId="0DA5FDEE" w14:textId="77777777" w:rsidR="001F21B3" w:rsidRPr="00AE45D7" w:rsidRDefault="001F21B3" w:rsidP="001F21B3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14:paraId="340B4AA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Style w:val="ae"/>
          <w:rFonts w:ascii="Times New Roman" w:eastAsiaTheme="majorEastAsia" w:hAnsi="Times New Roman" w:cs="Times New Roman"/>
          <w:b w:val="0"/>
          <w:bCs w:val="0"/>
          <w:sz w:val="16"/>
          <w:szCs w:val="16"/>
        </w:rPr>
      </w:pPr>
      <w:r w:rsidRPr="00AE45D7">
        <w:rPr>
          <w:rStyle w:val="ae"/>
          <w:rFonts w:ascii="Times New Roman" w:eastAsiaTheme="majorEastAsia" w:hAnsi="Times New Roman" w:cs="Times New Roman"/>
          <w:b w:val="0"/>
          <w:bCs w:val="0"/>
          <w:sz w:val="16"/>
          <w:szCs w:val="16"/>
        </w:rPr>
        <w:t xml:space="preserve">ООО КХ </w:t>
      </w:r>
      <w:proofErr w:type="spellStart"/>
      <w:r w:rsidRPr="00AE45D7">
        <w:rPr>
          <w:rStyle w:val="ae"/>
          <w:rFonts w:ascii="Times New Roman" w:eastAsiaTheme="majorEastAsia" w:hAnsi="Times New Roman" w:cs="Times New Roman"/>
          <w:b w:val="0"/>
          <w:bCs w:val="0"/>
          <w:sz w:val="16"/>
          <w:szCs w:val="16"/>
        </w:rPr>
        <w:t>Куендат</w:t>
      </w:r>
      <w:proofErr w:type="spellEnd"/>
      <w:r w:rsidRPr="00AE45D7">
        <w:rPr>
          <w:rStyle w:val="ae"/>
          <w:rFonts w:ascii="Times New Roman" w:eastAsiaTheme="majorEastAsia" w:hAnsi="Times New Roman" w:cs="Times New Roman"/>
          <w:b w:val="0"/>
          <w:bCs w:val="0"/>
          <w:sz w:val="16"/>
          <w:szCs w:val="16"/>
        </w:rPr>
        <w:t xml:space="preserve"> планирует в 2024 году проектирование коровника на 200 голов, в 2025 году в планах строительство сушилки.</w:t>
      </w:r>
    </w:p>
    <w:p w14:paraId="303CF065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2025-2027 годах – прогнозируется постепенный рост производства сельскохозяйственной продукции на предприятиях: по консервативному варианту от 2210,5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2438,6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базовому варианту прогноза от 2273,4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2555 </w:t>
      </w:r>
      <w:proofErr w:type="spellStart"/>
      <w:proofErr w:type="gram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и по целевому от 2273,4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2555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соответственно.</w:t>
      </w:r>
    </w:p>
    <w:p w14:paraId="2CDF1DD9" w14:textId="77777777" w:rsidR="001F21B3" w:rsidRPr="00AE45D7" w:rsidRDefault="001F21B3" w:rsidP="001F21B3">
      <w:pPr>
        <w:tabs>
          <w:tab w:val="num" w:pos="0"/>
          <w:tab w:val="left" w:pos="540"/>
          <w:tab w:val="left" w:pos="720"/>
        </w:tabs>
        <w:spacing w:line="240" w:lineRule="auto"/>
        <w:ind w:firstLine="567"/>
        <w:contextualSpacing/>
        <w:jc w:val="both"/>
        <w:outlineLvl w:val="0"/>
        <w:rPr>
          <w:rFonts w:ascii="Times New Roman" w:eastAsia="+mn-ea" w:hAnsi="Times New Roman" w:cs="Times New Roman"/>
          <w:b/>
          <w:kern w:val="24"/>
          <w:sz w:val="16"/>
          <w:szCs w:val="16"/>
        </w:rPr>
      </w:pPr>
    </w:p>
    <w:p w14:paraId="0688C86E" w14:textId="77777777" w:rsidR="001F21B3" w:rsidRPr="00AE45D7" w:rsidRDefault="001F21B3" w:rsidP="001F21B3">
      <w:pPr>
        <w:tabs>
          <w:tab w:val="num" w:pos="0"/>
          <w:tab w:val="left" w:pos="540"/>
          <w:tab w:val="left" w:pos="720"/>
        </w:tabs>
        <w:spacing w:line="240" w:lineRule="auto"/>
        <w:ind w:firstLine="567"/>
        <w:contextualSpacing/>
        <w:jc w:val="both"/>
        <w:outlineLvl w:val="0"/>
        <w:rPr>
          <w:rFonts w:ascii="Times New Roman" w:eastAsia="+mn-ea" w:hAnsi="Times New Roman" w:cs="Times New Roman"/>
          <w:b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b/>
          <w:kern w:val="24"/>
          <w:sz w:val="16"/>
          <w:szCs w:val="16"/>
        </w:rPr>
        <w:t>Транспорт</w:t>
      </w:r>
    </w:p>
    <w:p w14:paraId="487DD916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kern w:val="24"/>
          <w:sz w:val="16"/>
          <w:szCs w:val="16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359,8 км, строительство новых дорог не планируется.</w:t>
      </w:r>
    </w:p>
    <w:p w14:paraId="1EFDF284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kern w:val="24"/>
          <w:sz w:val="16"/>
          <w:szCs w:val="16"/>
        </w:rPr>
        <w:t>Сохранятся значения таких показателей как протяженность автомобильных дорог общего пользования (510 км) и удельный вес автомобильных дорог с твердым покрытием в общей протяженности автомобильных дорог общего пользования (69,9%).</w:t>
      </w:r>
    </w:p>
    <w:p w14:paraId="0F4D7D69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16"/>
          <w:szCs w:val="16"/>
        </w:rPr>
      </w:pPr>
      <w:r w:rsidRPr="00AE45D7">
        <w:rPr>
          <w:rFonts w:ascii="Times New Roman" w:eastAsia="+mn-ea" w:hAnsi="Times New Roman" w:cs="Times New Roman"/>
          <w:kern w:val="24"/>
          <w:sz w:val="16"/>
          <w:szCs w:val="16"/>
        </w:rPr>
        <w:t>Продолжится действие 3 муниципальных маршрутов «Первомайское – Улу-Юл», «Первомайское – Малиновка» и «Первомайское – Орехово».</w:t>
      </w:r>
    </w:p>
    <w:p w14:paraId="2AD0D540" w14:textId="77777777" w:rsidR="001F21B3" w:rsidRPr="00AE45D7" w:rsidRDefault="001F21B3" w:rsidP="001F21B3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16"/>
          <w:szCs w:val="16"/>
        </w:rPr>
      </w:pPr>
    </w:p>
    <w:p w14:paraId="2891C341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Строительство</w:t>
      </w:r>
    </w:p>
    <w:p w14:paraId="7AFC67A1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планах строительство общежития для студентов Первомайского филиала Томского Аграрного колледжа, общеобразовательной школы на 1100 мест в с. Первомайское,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лыжероллерной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 базы в д. Крутоложное. </w:t>
      </w:r>
    </w:p>
    <w:p w14:paraId="4020959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Объем работ по виду деятельности «Строительство» по полному кругу предприятий по консервативному варианту составит от 700,4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770,7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базовому варианту от 735,5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892,3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целевому от 770,5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1025,9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за период с 2025 по 2027 годы.</w:t>
      </w:r>
    </w:p>
    <w:p w14:paraId="3D1745FA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прогнозном периоде планируется увеличение строительства индивидуальных жилых домов, в том числе по договору найма жилого помещения. Участие в существующих и новых жилищных программах по обеспечению доступным и комфортным жильем граждан продолжится.</w:t>
      </w:r>
    </w:p>
    <w:p w14:paraId="40E46149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Планируется ежегодно вводить в действие жилых домов не менее 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147502B7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Ввод в действие жилых домов составит по консервативному варианту до 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базовому варианту прогноза до 4,3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целевому до 4,5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тыс.кв.м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за период с 2025 по 2027 годы соответственно.</w:t>
      </w:r>
    </w:p>
    <w:p w14:paraId="67F5EE1C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0BC9AE3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Инвестиции</w:t>
      </w:r>
    </w:p>
    <w:p w14:paraId="3E8ED3D3" w14:textId="77777777" w:rsidR="001F21B3" w:rsidRPr="00AE45D7" w:rsidRDefault="001F21B3" w:rsidP="001F21B3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Выгодное географическое положение (близость к областному центру), развитая транспортная инфраструктура, древесных и дикорастущих ресурсов, наличие свободных производственных площадей с необходимой инфраструктурой, наличие разведанных запасов общераспространенных полезных ископаемых,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бизнес-проектов. </w:t>
      </w:r>
    </w:p>
    <w:p w14:paraId="08612BE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прогнозном периоде ожидается увеличение объема инвестиций умеренными темпами ООО КХ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Куендат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 продолжит инвестировать в проект по строительству фермы в д.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Туендат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, а также планирует построить зерносушилку. ООО «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Визант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» продолжит расширение производства переработки древесины.</w:t>
      </w:r>
    </w:p>
    <w:p w14:paraId="12DF20FB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планах строительство общежития для студентов Первомайского филиала Томского Аграрного колледжа, общеобразовательной школы на 1100 мест в с. Первомайское,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лыжероллерной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 базы в д. Крутоложное. Также планируется продолжить газификацию с. Первомайское. </w:t>
      </w:r>
    </w:p>
    <w:p w14:paraId="1500F6A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Объем инвестиций по полному кругу предприятий в прогнозном периоде на 2025-2027 годы составит по консервативному варианту от 929,6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1039,9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базовому от 939,7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1113,8 </w:t>
      </w:r>
      <w:proofErr w:type="spellStart"/>
      <w:proofErr w:type="gram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, по целевому от 954,5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1152,3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соответственно.</w:t>
      </w:r>
    </w:p>
    <w:p w14:paraId="61034AB8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6565DD1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Торговля и услуги населению</w:t>
      </w:r>
    </w:p>
    <w:p w14:paraId="4A5A071F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</w:t>
      </w:r>
    </w:p>
    <w:p w14:paraId="7AD01530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прогнозируемом периоде планируется рост потребления непродовольственных товаров, предполагается рост и развитие рынка платных услуг населению, что связано с увеличением числа СМП в сфере потребительского рынка.</w:t>
      </w:r>
    </w:p>
    <w:p w14:paraId="1BC9C5FB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Оборот розничной торговли по консервативному варианту прогноза составит от 1945,6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2256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году; по базовому варианту от 1980,7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2339,4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целевому варианту от 1996,1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до 2366,7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26BCE542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37B3DBDC" w14:textId="77777777" w:rsidR="001F21B3" w:rsidRPr="00AE45D7" w:rsidRDefault="001F21B3" w:rsidP="001F21B3">
      <w:pPr>
        <w:tabs>
          <w:tab w:val="left" w:pos="90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Малое и среднее предпринимательство</w:t>
      </w:r>
    </w:p>
    <w:p w14:paraId="0A065A52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ab/>
        <w:t xml:space="preserve">Прогноз развития малого бизнеса Первомайского района на среднесрочную перспективу (на 2025-2027 годы) учитывает ряд мер, направленных на поддержку и развитие малого предпринимательства, как на федеральном, так и на региональном и муниципальном уровнях. </w:t>
      </w:r>
    </w:p>
    <w:p w14:paraId="30C3B5A3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ab/>
        <w:t xml:space="preserve">В рамках программы развития малого и среднего предпринимательства в Первомайском районе содержатся </w:t>
      </w:r>
      <w:proofErr w:type="gramStart"/>
      <w:r w:rsidRPr="00AE45D7">
        <w:rPr>
          <w:rFonts w:ascii="Times New Roman" w:hAnsi="Times New Roman" w:cs="Times New Roman"/>
          <w:sz w:val="16"/>
          <w:szCs w:val="16"/>
        </w:rPr>
        <w:t>мероприятия</w:t>
      </w:r>
      <w:proofErr w:type="gramEnd"/>
      <w:r w:rsidRPr="00AE45D7">
        <w:rPr>
          <w:rFonts w:ascii="Times New Roman" w:hAnsi="Times New Roman" w:cs="Times New Roman"/>
          <w:sz w:val="16"/>
          <w:szCs w:val="16"/>
        </w:rPr>
        <w:t xml:space="preserve"> направленные на популяризацию и развитие предпринимательской деятельности, в том числе финансовая поддержка стартующего бизнеса. </w:t>
      </w:r>
    </w:p>
    <w:p w14:paraId="5F1BEA61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Будет продолжена практика заключения социальных контрактов на развитие собственного дела, благодаря которому предприниматели могут получить государственную социальную помощь до 350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Планируется ежегодно заключать не менее 40 таких контрактов. </w:t>
      </w:r>
    </w:p>
    <w:p w14:paraId="4CFB85F8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ab/>
        <w:t>В прогнозном периоде ожидается рост числа СМП по консервативному варианту от 430 ед. в 2025 году до 432 ед. в 2027 году, ожидается рост по базовому варианту от 431 ед. в 2025 году до 433 ед. в 2027 году и по целевому варианту от 432 ед. в 2025 году до 434 ед. в 2027 году.</w:t>
      </w:r>
    </w:p>
    <w:p w14:paraId="684F6929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ab/>
        <w:t xml:space="preserve">Среднесписочная численность работников малых и средних предприятий к 2027 году увеличится до 2,8 тыс. чел. по консервативному варианту, по базовому варианту вырастет до 2,9 тыс. чел., по целевому до 3,0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тыс.чел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49824394" w14:textId="77777777" w:rsidR="001F21B3" w:rsidRPr="00AE45D7" w:rsidRDefault="001F21B3" w:rsidP="001F21B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ab/>
        <w:t xml:space="preserve">Оборот малых предприятий составит по консервативному варианту от 2,2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млрд.руб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млрд.руб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базовому варианту от 2,2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млрд.руб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млрд.руб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целевому от 2,3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млрд.руб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млрд.руб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в 2027 году.</w:t>
      </w:r>
    </w:p>
    <w:p w14:paraId="25675E02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098E330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Население</w:t>
      </w:r>
    </w:p>
    <w:p w14:paraId="2F47F473" w14:textId="77777777" w:rsidR="001F21B3" w:rsidRPr="00AE45D7" w:rsidRDefault="001F21B3" w:rsidP="001F21B3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Демографическая ситуация в районе в прогнозном периоде будет развиваться под влиянием сложившихся тенденций рождаемости, смертности и миграции населения. В 2025-2027 годах процесс естественной убыли сохранится, но темпы снижения останутся умеренными. </w:t>
      </w:r>
    </w:p>
    <w:p w14:paraId="7679AB01" w14:textId="77777777" w:rsidR="001F21B3" w:rsidRPr="00AE45D7" w:rsidRDefault="001F21B3" w:rsidP="001F21B3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Среднегодовая численность населения на 01.01.2024 года составляет 16,5 тыс. человек. </w:t>
      </w:r>
    </w:p>
    <w:p w14:paraId="34A22D4A" w14:textId="77777777" w:rsidR="001F21B3" w:rsidRPr="00AE45D7" w:rsidRDefault="001F21B3" w:rsidP="001F21B3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перспективе во всех вариантах прогноза ожидается умеренное снижение численности населения района и к 2027 году она составит 16,2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тыс.чел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по консервативному варианту, в базовом варианте численность населения составит 16,3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тыс.чел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., по целевому сценарию 16,4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тыс.чел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</w:t>
      </w:r>
    </w:p>
    <w:p w14:paraId="4CB04753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21AD140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AE45D7">
        <w:rPr>
          <w:rFonts w:ascii="Times New Roman" w:hAnsi="Times New Roman" w:cs="Times New Roman"/>
          <w:b/>
          <w:sz w:val="16"/>
          <w:szCs w:val="16"/>
        </w:rPr>
        <w:t>Труд и занятость</w:t>
      </w:r>
    </w:p>
    <w:p w14:paraId="07E5C7A1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Номинальная начисленная заработная плата имеет тенденцию к росту, благодаря индексации работникам крупных коммерческих предприятий и бюджетной сферы на уровень прогнозируемой инфляции, повышению МРОТ, за счет роста производительности труда.</w:t>
      </w:r>
    </w:p>
    <w:p w14:paraId="15282DBA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прогнозном периоде на 2025-2027 годы составит: по консервативному варианту от 52713,5 руб. в 2025 году до 57895,2 руб. в 2027 году, по базовому варианту от 54 142,2 руб. в 2025 году до 62101,4 руб. в 2027 году, по целевому варианту от 54191,4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62623,6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в 2027 году.</w:t>
      </w:r>
    </w:p>
    <w:p w14:paraId="416F01E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В прогнозном периоде ожидается сокращение уровня безработицы: в период с 2025 по 2027 годы по консервативному варианту уровень безработицы составит от 0,9% до 0,8%, по базовому от 0,8% до 0,7 %, по целевому от 0,7% до 0,6%. </w:t>
      </w:r>
    </w:p>
    <w:p w14:paraId="5AA9B444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Число безработных граждан также постепенно будет сокращаться и к 2027 году составит: 0,1 тыс. человек. </w:t>
      </w:r>
    </w:p>
    <w:p w14:paraId="3B75865F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Расчет фонда заработной платы работников организаций на прогнозный период 2025-2027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2023 году и оценки льгот и вычетов, представленных по уплате налога на доходы физических лиц. </w:t>
      </w:r>
    </w:p>
    <w:p w14:paraId="26B0B30B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14:paraId="63D1803D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В Первомайском районе проводятся мероприятия по постановке на налоговый учет незаконной предпринимательской деятельности, обособленных подразделений бизнеса и выявлению неформально занятых граждан, за счет чего будут созданы новые рабочие места.</w:t>
      </w:r>
    </w:p>
    <w:p w14:paraId="77319CCB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>Ежегодно создаются новые рабочие места в рамках конкурсов предпринимательских проектов «Успешных старт». Планируется создание новых рабочих мест в рамках планируемых инвестиционных проектов по строительству социальной инфраструктуры.</w:t>
      </w:r>
    </w:p>
    <w:p w14:paraId="45590285" w14:textId="77777777" w:rsidR="001F21B3" w:rsidRPr="00AE45D7" w:rsidRDefault="001F21B3" w:rsidP="001F21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E45D7">
        <w:rPr>
          <w:rFonts w:ascii="Times New Roman" w:hAnsi="Times New Roman" w:cs="Times New Roman"/>
          <w:sz w:val="16"/>
          <w:szCs w:val="16"/>
        </w:rPr>
        <w:t xml:space="preserve">Таким образом фонд заработной платы по полному кругу предприятий и организаций, включая индивидуальных предпринимателей, составит: по консервативному варианту от 1996,6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2159,5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базовому варианту от 2067,8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2379,6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2027 году, по целевому от 2106,0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 xml:space="preserve">. в 2025 году до 2502,1 </w:t>
      </w:r>
      <w:proofErr w:type="spellStart"/>
      <w:r w:rsidRPr="00AE45D7">
        <w:rPr>
          <w:rFonts w:ascii="Times New Roman" w:hAnsi="Times New Roman" w:cs="Times New Roman"/>
          <w:sz w:val="16"/>
          <w:szCs w:val="16"/>
        </w:rPr>
        <w:t>млн.руб</w:t>
      </w:r>
      <w:proofErr w:type="spellEnd"/>
      <w:r w:rsidRPr="00AE45D7">
        <w:rPr>
          <w:rFonts w:ascii="Times New Roman" w:hAnsi="Times New Roman" w:cs="Times New Roman"/>
          <w:sz w:val="16"/>
          <w:szCs w:val="16"/>
        </w:rPr>
        <w:t>. в 2027 году.</w:t>
      </w:r>
    </w:p>
    <w:p w14:paraId="6486EFE8" w14:textId="01CE33EB" w:rsidR="00681C62" w:rsidRPr="00AE45D7" w:rsidRDefault="00681C62" w:rsidP="001F21B3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sectPr w:rsidR="00681C62" w:rsidRPr="00AE45D7" w:rsidSect="00651E04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D9C"/>
    <w:rsid w:val="00003B1B"/>
    <w:rsid w:val="00046F17"/>
    <w:rsid w:val="00050704"/>
    <w:rsid w:val="00053F8C"/>
    <w:rsid w:val="00065803"/>
    <w:rsid w:val="000743CD"/>
    <w:rsid w:val="00081352"/>
    <w:rsid w:val="000905F6"/>
    <w:rsid w:val="00093B81"/>
    <w:rsid w:val="00097176"/>
    <w:rsid w:val="000E5337"/>
    <w:rsid w:val="000E6DBD"/>
    <w:rsid w:val="000E71C6"/>
    <w:rsid w:val="00124CC6"/>
    <w:rsid w:val="00124E80"/>
    <w:rsid w:val="0019026E"/>
    <w:rsid w:val="001A28D1"/>
    <w:rsid w:val="001A6905"/>
    <w:rsid w:val="001C533E"/>
    <w:rsid w:val="001C58C5"/>
    <w:rsid w:val="001D19A4"/>
    <w:rsid w:val="001D65D1"/>
    <w:rsid w:val="001F21B3"/>
    <w:rsid w:val="001F4135"/>
    <w:rsid w:val="00230E11"/>
    <w:rsid w:val="00241766"/>
    <w:rsid w:val="00255D66"/>
    <w:rsid w:val="00270477"/>
    <w:rsid w:val="0028452E"/>
    <w:rsid w:val="002847F6"/>
    <w:rsid w:val="002C6701"/>
    <w:rsid w:val="002F45A0"/>
    <w:rsid w:val="003201A2"/>
    <w:rsid w:val="0033112B"/>
    <w:rsid w:val="003339AD"/>
    <w:rsid w:val="00334D9C"/>
    <w:rsid w:val="00340543"/>
    <w:rsid w:val="00342ADF"/>
    <w:rsid w:val="00354BF9"/>
    <w:rsid w:val="003862B7"/>
    <w:rsid w:val="003C07C0"/>
    <w:rsid w:val="003D4A50"/>
    <w:rsid w:val="003E73B8"/>
    <w:rsid w:val="003E7EE0"/>
    <w:rsid w:val="003F50D3"/>
    <w:rsid w:val="004443B5"/>
    <w:rsid w:val="00451C7A"/>
    <w:rsid w:val="00456061"/>
    <w:rsid w:val="0045790C"/>
    <w:rsid w:val="00476DF6"/>
    <w:rsid w:val="00496E6F"/>
    <w:rsid w:val="005561ED"/>
    <w:rsid w:val="005A019F"/>
    <w:rsid w:val="005C018C"/>
    <w:rsid w:val="0060788F"/>
    <w:rsid w:val="00612E80"/>
    <w:rsid w:val="0061565B"/>
    <w:rsid w:val="0062317F"/>
    <w:rsid w:val="00632CE7"/>
    <w:rsid w:val="00643A63"/>
    <w:rsid w:val="00651E04"/>
    <w:rsid w:val="00653E98"/>
    <w:rsid w:val="00655B93"/>
    <w:rsid w:val="00681C62"/>
    <w:rsid w:val="006E1593"/>
    <w:rsid w:val="006E353C"/>
    <w:rsid w:val="00711770"/>
    <w:rsid w:val="0072584E"/>
    <w:rsid w:val="00733640"/>
    <w:rsid w:val="0073616C"/>
    <w:rsid w:val="007434D0"/>
    <w:rsid w:val="007A139C"/>
    <w:rsid w:val="007A2CA5"/>
    <w:rsid w:val="007B0C65"/>
    <w:rsid w:val="007B7E54"/>
    <w:rsid w:val="007E4297"/>
    <w:rsid w:val="008021EB"/>
    <w:rsid w:val="00815A99"/>
    <w:rsid w:val="008504B0"/>
    <w:rsid w:val="008514D0"/>
    <w:rsid w:val="00860E2B"/>
    <w:rsid w:val="00862FC2"/>
    <w:rsid w:val="00877C53"/>
    <w:rsid w:val="008B7F2F"/>
    <w:rsid w:val="008D514F"/>
    <w:rsid w:val="008D7382"/>
    <w:rsid w:val="008F0638"/>
    <w:rsid w:val="008F3DC1"/>
    <w:rsid w:val="00937634"/>
    <w:rsid w:val="009636F7"/>
    <w:rsid w:val="009A004B"/>
    <w:rsid w:val="009B5495"/>
    <w:rsid w:val="009B6471"/>
    <w:rsid w:val="009C60FB"/>
    <w:rsid w:val="009D0277"/>
    <w:rsid w:val="00A23183"/>
    <w:rsid w:val="00A41D50"/>
    <w:rsid w:val="00A4612A"/>
    <w:rsid w:val="00A47C00"/>
    <w:rsid w:val="00A56D71"/>
    <w:rsid w:val="00A65D00"/>
    <w:rsid w:val="00A9676C"/>
    <w:rsid w:val="00AD6644"/>
    <w:rsid w:val="00AE1E13"/>
    <w:rsid w:val="00AE45D7"/>
    <w:rsid w:val="00AF27F5"/>
    <w:rsid w:val="00AF3B58"/>
    <w:rsid w:val="00B06D96"/>
    <w:rsid w:val="00B154D9"/>
    <w:rsid w:val="00B16305"/>
    <w:rsid w:val="00B20619"/>
    <w:rsid w:val="00B235FE"/>
    <w:rsid w:val="00B24475"/>
    <w:rsid w:val="00B303FE"/>
    <w:rsid w:val="00B46164"/>
    <w:rsid w:val="00B602D9"/>
    <w:rsid w:val="00B84BFC"/>
    <w:rsid w:val="00BB67A4"/>
    <w:rsid w:val="00BE5119"/>
    <w:rsid w:val="00BE6664"/>
    <w:rsid w:val="00C12428"/>
    <w:rsid w:val="00C2076A"/>
    <w:rsid w:val="00C36D9C"/>
    <w:rsid w:val="00C52639"/>
    <w:rsid w:val="00C64222"/>
    <w:rsid w:val="00C6445D"/>
    <w:rsid w:val="00C91618"/>
    <w:rsid w:val="00C91A13"/>
    <w:rsid w:val="00C9247C"/>
    <w:rsid w:val="00C94689"/>
    <w:rsid w:val="00CA354E"/>
    <w:rsid w:val="00CA4C92"/>
    <w:rsid w:val="00CB7B96"/>
    <w:rsid w:val="00CC5CE0"/>
    <w:rsid w:val="00CD1321"/>
    <w:rsid w:val="00CD6AA2"/>
    <w:rsid w:val="00CE08DE"/>
    <w:rsid w:val="00CE67CB"/>
    <w:rsid w:val="00D00E0F"/>
    <w:rsid w:val="00D30499"/>
    <w:rsid w:val="00D54BD8"/>
    <w:rsid w:val="00D910CE"/>
    <w:rsid w:val="00DB0CEA"/>
    <w:rsid w:val="00DC290A"/>
    <w:rsid w:val="00DC45F7"/>
    <w:rsid w:val="00DD1175"/>
    <w:rsid w:val="00DD4E63"/>
    <w:rsid w:val="00DE6540"/>
    <w:rsid w:val="00E113C1"/>
    <w:rsid w:val="00E23D77"/>
    <w:rsid w:val="00E3707E"/>
    <w:rsid w:val="00EA55FD"/>
    <w:rsid w:val="00EC707B"/>
    <w:rsid w:val="00F0037D"/>
    <w:rsid w:val="00F109CC"/>
    <w:rsid w:val="00F34435"/>
    <w:rsid w:val="00F401BA"/>
    <w:rsid w:val="00F460E4"/>
    <w:rsid w:val="00F51A34"/>
    <w:rsid w:val="00F829A9"/>
    <w:rsid w:val="00F97040"/>
    <w:rsid w:val="00FB1D86"/>
    <w:rsid w:val="00FB2589"/>
    <w:rsid w:val="00FB5A9F"/>
    <w:rsid w:val="00FC3B21"/>
    <w:rsid w:val="00FE1265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FD35"/>
  <w15:docId w15:val="{D7F93766-3F1F-4539-B53A-3FC6ECD1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  <w:style w:type="paragraph" w:customStyle="1" w:styleId="msonormal0">
    <w:name w:val="msonormal"/>
    <w:basedOn w:val="a"/>
    <w:rsid w:val="0064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F2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E2D5-6372-4B42-BABC-32878ADC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11174</Words>
  <Characters>63693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</dc:creator>
  <cp:keywords/>
  <dc:description/>
  <cp:lastModifiedBy>308-Нач.эконом</cp:lastModifiedBy>
  <cp:revision>2</cp:revision>
  <cp:lastPrinted>2024-11-20T08:14:00Z</cp:lastPrinted>
  <dcterms:created xsi:type="dcterms:W3CDTF">2024-11-20T08:15:00Z</dcterms:created>
  <dcterms:modified xsi:type="dcterms:W3CDTF">2024-11-20T08:15:00Z</dcterms:modified>
</cp:coreProperties>
</file>